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A1" w:rsidRDefault="000800A1" w:rsidP="000800A1"/>
    <w:p w:rsidR="000800A1" w:rsidRPr="003B76C9" w:rsidRDefault="000800A1" w:rsidP="000800A1">
      <w:pPr>
        <w:spacing w:after="0" w:line="240" w:lineRule="auto"/>
        <w:ind w:firstLine="851"/>
        <w:jc w:val="center"/>
        <w:outlineLvl w:val="0"/>
        <w:rPr>
          <w:rFonts w:ascii="Times New Roman" w:eastAsia="Times New Roman" w:hAnsi="Times New Roman" w:cs="Times New Roman"/>
          <w:b/>
          <w:bCs/>
          <w:color w:val="494949"/>
          <w:kern w:val="36"/>
          <w:sz w:val="28"/>
          <w:szCs w:val="28"/>
          <w:lang w:eastAsia="ru-RU"/>
        </w:rPr>
      </w:pPr>
      <w:r w:rsidRPr="003B76C9">
        <w:rPr>
          <w:rFonts w:ascii="Times New Roman" w:eastAsia="Times New Roman" w:hAnsi="Times New Roman" w:cs="Times New Roman"/>
          <w:b/>
          <w:bCs/>
          <w:color w:val="494949"/>
          <w:kern w:val="36"/>
          <w:sz w:val="28"/>
          <w:szCs w:val="28"/>
          <w:lang w:eastAsia="ru-RU"/>
        </w:rPr>
        <w:t>Об уголовной ответственности за незаконный оборот наркотических средств.</w:t>
      </w:r>
    </w:p>
    <w:p w:rsidR="000800A1" w:rsidRPr="003B76C9" w:rsidRDefault="000800A1" w:rsidP="000800A1">
      <w:pPr>
        <w:spacing w:after="0" w:line="240" w:lineRule="auto"/>
        <w:ind w:firstLine="851"/>
        <w:jc w:val="both"/>
        <w:outlineLvl w:val="0"/>
        <w:rPr>
          <w:rFonts w:ascii="Times New Roman" w:eastAsia="Times New Roman" w:hAnsi="Times New Roman" w:cs="Times New Roman"/>
          <w:b/>
          <w:bCs/>
          <w:color w:val="494949"/>
          <w:kern w:val="36"/>
          <w:sz w:val="28"/>
          <w:szCs w:val="28"/>
          <w:lang w:eastAsia="ru-RU"/>
        </w:rPr>
      </w:pPr>
    </w:p>
    <w:p w:rsidR="000800A1" w:rsidRPr="003B76C9" w:rsidRDefault="000800A1" w:rsidP="000800A1">
      <w:pPr>
        <w:spacing w:after="0" w:line="240" w:lineRule="auto"/>
        <w:ind w:firstLine="851"/>
        <w:jc w:val="both"/>
        <w:rPr>
          <w:rFonts w:ascii="Times New Roman" w:eastAsia="Times New Roman" w:hAnsi="Times New Roman" w:cs="Times New Roman"/>
          <w:color w:val="494949"/>
          <w:sz w:val="28"/>
          <w:szCs w:val="28"/>
          <w:lang w:eastAsia="ru-RU"/>
        </w:rPr>
      </w:pPr>
      <w:r w:rsidRPr="003B76C9">
        <w:rPr>
          <w:rFonts w:ascii="Times New Roman" w:eastAsia="Times New Roman" w:hAnsi="Times New Roman" w:cs="Times New Roman"/>
          <w:color w:val="494949"/>
          <w:sz w:val="28"/>
          <w:szCs w:val="28"/>
          <w:lang w:eastAsia="ru-RU"/>
        </w:rPr>
        <w:t xml:space="preserve">Эффективным инструментом в борьбе с </w:t>
      </w:r>
      <w:proofErr w:type="spellStart"/>
      <w:r w:rsidRPr="003B76C9">
        <w:rPr>
          <w:rFonts w:ascii="Times New Roman" w:eastAsia="Times New Roman" w:hAnsi="Times New Roman" w:cs="Times New Roman"/>
          <w:color w:val="494949"/>
          <w:sz w:val="28"/>
          <w:szCs w:val="28"/>
          <w:lang w:eastAsia="ru-RU"/>
        </w:rPr>
        <w:t>наркоугрозой</w:t>
      </w:r>
      <w:proofErr w:type="spellEnd"/>
      <w:r w:rsidRPr="003B76C9">
        <w:rPr>
          <w:rFonts w:ascii="Times New Roman" w:eastAsia="Times New Roman" w:hAnsi="Times New Roman" w:cs="Times New Roman"/>
          <w:color w:val="494949"/>
          <w:sz w:val="28"/>
          <w:szCs w:val="28"/>
          <w:lang w:eastAsia="ru-RU"/>
        </w:rPr>
        <w:t xml:space="preserve"> является привлечение виновных лиц к уголовной ответственности за деяния, связанные с незаконным оборотом наркотиков.</w:t>
      </w:r>
    </w:p>
    <w:p w:rsidR="000800A1" w:rsidRPr="003B76C9" w:rsidRDefault="000800A1" w:rsidP="000800A1">
      <w:pPr>
        <w:spacing w:after="0" w:line="240" w:lineRule="auto"/>
        <w:ind w:firstLine="851"/>
        <w:jc w:val="both"/>
        <w:rPr>
          <w:rFonts w:ascii="Times New Roman" w:eastAsia="Times New Roman" w:hAnsi="Times New Roman" w:cs="Times New Roman"/>
          <w:color w:val="494949"/>
          <w:sz w:val="28"/>
          <w:szCs w:val="28"/>
          <w:lang w:eastAsia="ru-RU"/>
        </w:rPr>
      </w:pPr>
      <w:proofErr w:type="gramStart"/>
      <w:r w:rsidRPr="003B76C9">
        <w:rPr>
          <w:rFonts w:ascii="Times New Roman" w:eastAsia="Times New Roman" w:hAnsi="Times New Roman" w:cs="Times New Roman"/>
          <w:color w:val="494949"/>
          <w:sz w:val="28"/>
          <w:szCs w:val="28"/>
          <w:lang w:eastAsia="ru-RU"/>
        </w:rPr>
        <w:t>Так,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при отсутствии квалифицирующих признаков влекут за собой уголовную ответственность по части 1</w:t>
      </w:r>
      <w:proofErr w:type="gramEnd"/>
      <w:r w:rsidRPr="003B76C9">
        <w:rPr>
          <w:rFonts w:ascii="Times New Roman" w:eastAsia="Times New Roman" w:hAnsi="Times New Roman" w:cs="Times New Roman"/>
          <w:color w:val="494949"/>
          <w:sz w:val="28"/>
          <w:szCs w:val="28"/>
          <w:lang w:eastAsia="ru-RU"/>
        </w:rPr>
        <w:t xml:space="preserve"> </w:t>
      </w:r>
      <w:proofErr w:type="gramStart"/>
      <w:r w:rsidRPr="003B76C9">
        <w:rPr>
          <w:rFonts w:ascii="Times New Roman" w:eastAsia="Times New Roman" w:hAnsi="Times New Roman" w:cs="Times New Roman"/>
          <w:color w:val="494949"/>
          <w:sz w:val="28"/>
          <w:szCs w:val="28"/>
          <w:lang w:eastAsia="ru-RU"/>
        </w:rPr>
        <w:t>статьи 228 УК РФ в виде штрафа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roofErr w:type="gramEnd"/>
    </w:p>
    <w:p w:rsidR="000800A1" w:rsidRPr="003B76C9" w:rsidRDefault="000800A1" w:rsidP="000800A1">
      <w:pPr>
        <w:spacing w:after="0" w:line="240" w:lineRule="auto"/>
        <w:ind w:firstLine="851"/>
        <w:jc w:val="both"/>
        <w:rPr>
          <w:rFonts w:ascii="Times New Roman" w:eastAsia="Times New Roman" w:hAnsi="Times New Roman" w:cs="Times New Roman"/>
          <w:color w:val="494949"/>
          <w:sz w:val="28"/>
          <w:szCs w:val="28"/>
          <w:lang w:eastAsia="ru-RU"/>
        </w:rPr>
      </w:pPr>
      <w:proofErr w:type="gramStart"/>
      <w:r w:rsidRPr="003B76C9">
        <w:rPr>
          <w:rFonts w:ascii="Times New Roman" w:eastAsia="Times New Roman" w:hAnsi="Times New Roman" w:cs="Times New Roman"/>
          <w:color w:val="494949"/>
          <w:sz w:val="28"/>
          <w:szCs w:val="28"/>
          <w:lang w:eastAsia="ru-RU"/>
        </w:rPr>
        <w:t>За совершение вышеуказанных деяний с наркотиками, образующими крупный размер, предусмотрено наказание в виде лишения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 (ч</w:t>
      </w:r>
      <w:proofErr w:type="gramEnd"/>
      <w:r w:rsidRPr="003B76C9">
        <w:rPr>
          <w:rFonts w:ascii="Times New Roman" w:eastAsia="Times New Roman" w:hAnsi="Times New Roman" w:cs="Times New Roman"/>
          <w:color w:val="494949"/>
          <w:sz w:val="28"/>
          <w:szCs w:val="28"/>
          <w:lang w:eastAsia="ru-RU"/>
        </w:rPr>
        <w:t xml:space="preserve">. </w:t>
      </w:r>
      <w:proofErr w:type="gramStart"/>
      <w:r w:rsidRPr="003B76C9">
        <w:rPr>
          <w:rFonts w:ascii="Times New Roman" w:eastAsia="Times New Roman" w:hAnsi="Times New Roman" w:cs="Times New Roman"/>
          <w:color w:val="494949"/>
          <w:sz w:val="28"/>
          <w:szCs w:val="28"/>
          <w:lang w:eastAsia="ru-RU"/>
        </w:rPr>
        <w:t>2 ст. 228 УК РФ).</w:t>
      </w:r>
      <w:proofErr w:type="gramEnd"/>
    </w:p>
    <w:p w:rsidR="000800A1" w:rsidRPr="003B76C9" w:rsidRDefault="000800A1" w:rsidP="000800A1">
      <w:pPr>
        <w:spacing w:after="0" w:line="240" w:lineRule="auto"/>
        <w:ind w:firstLine="851"/>
        <w:jc w:val="both"/>
        <w:rPr>
          <w:rFonts w:ascii="Times New Roman" w:eastAsia="Times New Roman" w:hAnsi="Times New Roman" w:cs="Times New Roman"/>
          <w:color w:val="494949"/>
          <w:sz w:val="28"/>
          <w:szCs w:val="28"/>
          <w:lang w:eastAsia="ru-RU"/>
        </w:rPr>
      </w:pPr>
      <w:proofErr w:type="gramStart"/>
      <w:r w:rsidRPr="003B76C9">
        <w:rPr>
          <w:rFonts w:ascii="Times New Roman" w:eastAsia="Times New Roman" w:hAnsi="Times New Roman" w:cs="Times New Roman"/>
          <w:color w:val="494949"/>
          <w:sz w:val="28"/>
          <w:szCs w:val="28"/>
          <w:lang w:eastAsia="ru-RU"/>
        </w:rPr>
        <w:t>Те же преступные деяния, совершенные в особо крупном размере, 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 (ч. 3 ст. 228</w:t>
      </w:r>
      <w:proofErr w:type="gramEnd"/>
      <w:r w:rsidRPr="003B76C9">
        <w:rPr>
          <w:rFonts w:ascii="Times New Roman" w:eastAsia="Times New Roman" w:hAnsi="Times New Roman" w:cs="Times New Roman"/>
          <w:color w:val="494949"/>
          <w:sz w:val="28"/>
          <w:szCs w:val="28"/>
          <w:lang w:eastAsia="ru-RU"/>
        </w:rPr>
        <w:t xml:space="preserve"> </w:t>
      </w:r>
      <w:proofErr w:type="gramStart"/>
      <w:r w:rsidRPr="003B76C9">
        <w:rPr>
          <w:rFonts w:ascii="Times New Roman" w:eastAsia="Times New Roman" w:hAnsi="Times New Roman" w:cs="Times New Roman"/>
          <w:color w:val="494949"/>
          <w:sz w:val="28"/>
          <w:szCs w:val="28"/>
          <w:lang w:eastAsia="ru-RU"/>
        </w:rPr>
        <w:t>УК РФ).</w:t>
      </w:r>
      <w:proofErr w:type="gramEnd"/>
    </w:p>
    <w:p w:rsidR="000800A1" w:rsidRPr="003B76C9" w:rsidRDefault="000800A1" w:rsidP="000800A1">
      <w:pPr>
        <w:spacing w:after="0" w:line="240" w:lineRule="auto"/>
        <w:ind w:firstLine="851"/>
        <w:jc w:val="both"/>
        <w:rPr>
          <w:rFonts w:ascii="Times New Roman" w:eastAsia="Times New Roman" w:hAnsi="Times New Roman" w:cs="Times New Roman"/>
          <w:color w:val="494949"/>
          <w:sz w:val="28"/>
          <w:szCs w:val="28"/>
          <w:lang w:eastAsia="ru-RU"/>
        </w:rPr>
      </w:pPr>
      <w:r w:rsidRPr="003B76C9">
        <w:rPr>
          <w:rFonts w:ascii="Times New Roman" w:eastAsia="Times New Roman" w:hAnsi="Times New Roman" w:cs="Times New Roman"/>
          <w:color w:val="494949"/>
          <w:sz w:val="28"/>
          <w:szCs w:val="28"/>
          <w:lang w:eastAsia="ru-RU"/>
        </w:rPr>
        <w:t xml:space="preserve">Более опасный характер носят преступления, связанные с </w:t>
      </w:r>
      <w:proofErr w:type="gramStart"/>
      <w:r w:rsidRPr="003B76C9">
        <w:rPr>
          <w:rFonts w:ascii="Times New Roman" w:eastAsia="Times New Roman" w:hAnsi="Times New Roman" w:cs="Times New Roman"/>
          <w:color w:val="494949"/>
          <w:sz w:val="28"/>
          <w:szCs w:val="28"/>
          <w:lang w:eastAsia="ru-RU"/>
        </w:rPr>
        <w:t>незаконными</w:t>
      </w:r>
      <w:proofErr w:type="gramEnd"/>
      <w:r w:rsidRPr="003B76C9">
        <w:rPr>
          <w:rFonts w:ascii="Times New Roman" w:eastAsia="Times New Roman" w:hAnsi="Times New Roman" w:cs="Times New Roman"/>
          <w:color w:val="494949"/>
          <w:sz w:val="28"/>
          <w:szCs w:val="28"/>
          <w:lang w:eastAsia="ru-RU"/>
        </w:rPr>
        <w:t xml:space="preserve"> производством, сбытом или пересылкой наркотических средств, психотропных веществ или их аналогов, а также незаконными сбытом или пересылкой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800A1" w:rsidRPr="003B76C9" w:rsidRDefault="000800A1" w:rsidP="000800A1">
      <w:pPr>
        <w:spacing w:after="0" w:line="240" w:lineRule="auto"/>
        <w:ind w:firstLine="851"/>
        <w:jc w:val="both"/>
        <w:rPr>
          <w:rFonts w:ascii="Times New Roman" w:eastAsia="Times New Roman" w:hAnsi="Times New Roman" w:cs="Times New Roman"/>
          <w:color w:val="494949"/>
          <w:sz w:val="28"/>
          <w:szCs w:val="28"/>
          <w:lang w:eastAsia="ru-RU"/>
        </w:rPr>
      </w:pPr>
      <w:proofErr w:type="gramStart"/>
      <w:r w:rsidRPr="003B76C9">
        <w:rPr>
          <w:rFonts w:ascii="Times New Roman" w:eastAsia="Times New Roman" w:hAnsi="Times New Roman" w:cs="Times New Roman"/>
          <w:color w:val="494949"/>
          <w:sz w:val="28"/>
          <w:szCs w:val="28"/>
          <w:lang w:eastAsia="ru-RU"/>
        </w:rPr>
        <w:t xml:space="preserve">За совершение данных преступлений, в зависимости от наличия таких квалифицирующих признаков как совершение группой лиц по предварительному сговору; в значительном, крупном и особо крупном размере; организованной группой; лицом с использованием своего служебного положения; лицом, достигшим восемнадцатилетнего возраста, в отношении несовершеннолетнего; предусмотрена уголовная ответственность </w:t>
      </w:r>
      <w:r w:rsidRPr="003B76C9">
        <w:rPr>
          <w:rFonts w:ascii="Times New Roman" w:eastAsia="Times New Roman" w:hAnsi="Times New Roman" w:cs="Times New Roman"/>
          <w:color w:val="494949"/>
          <w:sz w:val="28"/>
          <w:szCs w:val="28"/>
          <w:lang w:eastAsia="ru-RU"/>
        </w:rPr>
        <w:lastRenderedPageBreak/>
        <w:t>в статье 228.1 УК РФ в виде лишения свободы на срок от четырех до двадцати лет.</w:t>
      </w:r>
      <w:proofErr w:type="gramEnd"/>
    </w:p>
    <w:p w:rsidR="000800A1" w:rsidRPr="003B76C9" w:rsidRDefault="000800A1" w:rsidP="000800A1">
      <w:pPr>
        <w:spacing w:after="0" w:line="240" w:lineRule="auto"/>
        <w:ind w:firstLine="851"/>
        <w:jc w:val="both"/>
        <w:rPr>
          <w:rFonts w:ascii="Times New Roman" w:eastAsia="Times New Roman" w:hAnsi="Times New Roman" w:cs="Times New Roman"/>
          <w:color w:val="494949"/>
          <w:sz w:val="28"/>
          <w:szCs w:val="28"/>
          <w:lang w:eastAsia="ru-RU"/>
        </w:rPr>
      </w:pPr>
      <w:proofErr w:type="gramStart"/>
      <w:r w:rsidRPr="003B76C9">
        <w:rPr>
          <w:rFonts w:ascii="Times New Roman" w:eastAsia="Times New Roman" w:hAnsi="Times New Roman" w:cs="Times New Roman"/>
          <w:color w:val="494949"/>
          <w:sz w:val="28"/>
          <w:szCs w:val="28"/>
          <w:lang w:eastAsia="ru-RU"/>
        </w:rPr>
        <w:t>В законодательном порядке предусмотрена «поощрительная» процедура для лиц, совершивших преступления, предусмотренные ст. 228 УК РФ, которые могут быть освобождены от привлечения к уголовной ответственности в случае добровольной выдачи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 активного способствования раскрытию или пресечению преступлений, связанных с</w:t>
      </w:r>
      <w:proofErr w:type="gramEnd"/>
      <w:r w:rsidRPr="003B76C9">
        <w:rPr>
          <w:rFonts w:ascii="Times New Roman" w:eastAsia="Times New Roman" w:hAnsi="Times New Roman" w:cs="Times New Roman"/>
          <w:color w:val="494949"/>
          <w:sz w:val="28"/>
          <w:szCs w:val="28"/>
          <w:lang w:eastAsia="ru-RU"/>
        </w:rPr>
        <w:t xml:space="preserve"> незаконным оборотом указанных средств, веществ или их аналогов, изобличению лиц, их совершивших, обнаружению имущества, добытого преступным путем.</w:t>
      </w:r>
    </w:p>
    <w:p w:rsidR="000800A1" w:rsidRPr="003B76C9" w:rsidRDefault="000800A1" w:rsidP="000800A1">
      <w:pPr>
        <w:spacing w:after="0" w:line="240" w:lineRule="auto"/>
        <w:ind w:firstLine="851"/>
        <w:jc w:val="both"/>
        <w:rPr>
          <w:rFonts w:ascii="Times New Roman" w:eastAsia="Times New Roman" w:hAnsi="Times New Roman" w:cs="Times New Roman"/>
          <w:color w:val="494949"/>
          <w:sz w:val="28"/>
          <w:szCs w:val="28"/>
          <w:lang w:eastAsia="ru-RU"/>
        </w:rPr>
      </w:pPr>
      <w:r w:rsidRPr="003B76C9">
        <w:rPr>
          <w:rFonts w:ascii="Times New Roman" w:eastAsia="Times New Roman" w:hAnsi="Times New Roman" w:cs="Times New Roman"/>
          <w:color w:val="494949"/>
          <w:sz w:val="28"/>
          <w:szCs w:val="28"/>
          <w:lang w:eastAsia="ru-RU"/>
        </w:rPr>
        <w:t>Необходимо иметь в виду, что не может признаваться добровольной сдачей указанных предметов незаконного оборота их изъятие при задержании лица и при производстве следственных действий по их обнаружению и изъятию.</w:t>
      </w:r>
    </w:p>
    <w:p w:rsidR="000800A1" w:rsidRPr="003B76C9" w:rsidRDefault="000800A1" w:rsidP="000800A1">
      <w:pPr>
        <w:spacing w:after="0" w:line="240" w:lineRule="auto"/>
        <w:ind w:firstLine="851"/>
        <w:jc w:val="both"/>
        <w:rPr>
          <w:rFonts w:ascii="Times New Roman" w:hAnsi="Times New Roman" w:cs="Times New Roman"/>
          <w:sz w:val="28"/>
          <w:szCs w:val="28"/>
        </w:rPr>
      </w:pPr>
    </w:p>
    <w:p w:rsidR="000800A1" w:rsidRDefault="000800A1" w:rsidP="000800A1"/>
    <w:p w:rsidR="000800A1" w:rsidRDefault="000800A1" w:rsidP="000800A1">
      <w:pPr>
        <w:jc w:val="center"/>
        <w:rPr>
          <w:rFonts w:ascii="Times New Roman" w:hAnsi="Times New Roman" w:cs="Times New Roman"/>
          <w:b/>
          <w:color w:val="000000"/>
          <w:sz w:val="28"/>
          <w:szCs w:val="28"/>
          <w:shd w:val="clear" w:color="auto" w:fill="FFFFFF"/>
        </w:rPr>
      </w:pPr>
    </w:p>
    <w:p w:rsidR="000800A1" w:rsidRDefault="000800A1" w:rsidP="000800A1">
      <w:pPr>
        <w:jc w:val="center"/>
        <w:rPr>
          <w:rFonts w:ascii="Times New Roman" w:hAnsi="Times New Roman" w:cs="Times New Roman"/>
          <w:b/>
          <w:color w:val="000000"/>
          <w:sz w:val="28"/>
          <w:szCs w:val="28"/>
          <w:shd w:val="clear" w:color="auto" w:fill="FFFFFF"/>
        </w:rPr>
      </w:pPr>
    </w:p>
    <w:p w:rsidR="000800A1" w:rsidRDefault="000800A1" w:rsidP="000800A1">
      <w:pPr>
        <w:jc w:val="center"/>
        <w:rPr>
          <w:rFonts w:ascii="Times New Roman" w:hAnsi="Times New Roman" w:cs="Times New Roman"/>
          <w:b/>
          <w:color w:val="000000"/>
          <w:sz w:val="28"/>
          <w:szCs w:val="28"/>
          <w:shd w:val="clear" w:color="auto" w:fill="FFFFFF"/>
        </w:rPr>
      </w:pPr>
    </w:p>
    <w:p w:rsidR="000800A1" w:rsidRDefault="000800A1" w:rsidP="000800A1">
      <w:pPr>
        <w:jc w:val="center"/>
        <w:rPr>
          <w:rFonts w:ascii="Times New Roman" w:hAnsi="Times New Roman" w:cs="Times New Roman"/>
          <w:b/>
          <w:color w:val="000000"/>
          <w:sz w:val="28"/>
          <w:szCs w:val="28"/>
          <w:shd w:val="clear" w:color="auto" w:fill="FFFFFF"/>
        </w:rPr>
      </w:pPr>
    </w:p>
    <w:p w:rsidR="000800A1" w:rsidRDefault="000800A1" w:rsidP="000800A1">
      <w:pPr>
        <w:jc w:val="center"/>
        <w:rPr>
          <w:rFonts w:ascii="Times New Roman" w:hAnsi="Times New Roman" w:cs="Times New Roman"/>
          <w:b/>
          <w:color w:val="000000"/>
          <w:sz w:val="28"/>
          <w:szCs w:val="28"/>
          <w:shd w:val="clear" w:color="auto" w:fill="FFFFFF"/>
        </w:rPr>
      </w:pPr>
    </w:p>
    <w:p w:rsidR="000800A1" w:rsidRDefault="000800A1" w:rsidP="000800A1">
      <w:pPr>
        <w:jc w:val="center"/>
        <w:rPr>
          <w:rFonts w:ascii="Times New Roman" w:hAnsi="Times New Roman" w:cs="Times New Roman"/>
          <w:b/>
          <w:color w:val="000000"/>
          <w:sz w:val="28"/>
          <w:szCs w:val="28"/>
          <w:shd w:val="clear" w:color="auto" w:fill="FFFFFF"/>
        </w:rPr>
      </w:pPr>
    </w:p>
    <w:p w:rsidR="000800A1" w:rsidRDefault="000800A1" w:rsidP="000800A1">
      <w:pPr>
        <w:jc w:val="center"/>
        <w:rPr>
          <w:rFonts w:ascii="Times New Roman" w:hAnsi="Times New Roman" w:cs="Times New Roman"/>
          <w:b/>
          <w:color w:val="000000"/>
          <w:sz w:val="28"/>
          <w:szCs w:val="28"/>
          <w:shd w:val="clear" w:color="auto" w:fill="FFFFFF"/>
        </w:rPr>
      </w:pPr>
    </w:p>
    <w:p w:rsidR="000800A1" w:rsidRDefault="000800A1" w:rsidP="000800A1">
      <w:pPr>
        <w:jc w:val="center"/>
        <w:rPr>
          <w:rFonts w:ascii="Times New Roman" w:hAnsi="Times New Roman" w:cs="Times New Roman"/>
          <w:b/>
          <w:color w:val="000000"/>
          <w:sz w:val="28"/>
          <w:szCs w:val="28"/>
          <w:shd w:val="clear" w:color="auto" w:fill="FFFFFF"/>
        </w:rPr>
      </w:pPr>
    </w:p>
    <w:p w:rsidR="000800A1" w:rsidRDefault="000800A1" w:rsidP="000800A1">
      <w:pPr>
        <w:jc w:val="center"/>
        <w:rPr>
          <w:rFonts w:ascii="Times New Roman" w:hAnsi="Times New Roman" w:cs="Times New Roman"/>
          <w:b/>
          <w:color w:val="000000"/>
          <w:sz w:val="28"/>
          <w:szCs w:val="28"/>
          <w:shd w:val="clear" w:color="auto" w:fill="FFFFFF"/>
        </w:rPr>
      </w:pPr>
    </w:p>
    <w:p w:rsidR="000800A1" w:rsidRDefault="000800A1" w:rsidP="000800A1">
      <w:pPr>
        <w:jc w:val="center"/>
        <w:rPr>
          <w:rFonts w:ascii="Times New Roman" w:hAnsi="Times New Roman" w:cs="Times New Roman"/>
          <w:b/>
          <w:color w:val="000000"/>
          <w:sz w:val="28"/>
          <w:szCs w:val="28"/>
          <w:shd w:val="clear" w:color="auto" w:fill="FFFFFF"/>
        </w:rPr>
      </w:pPr>
    </w:p>
    <w:p w:rsidR="000800A1" w:rsidRDefault="000800A1" w:rsidP="000800A1">
      <w:pPr>
        <w:jc w:val="center"/>
        <w:rPr>
          <w:rFonts w:ascii="Times New Roman" w:hAnsi="Times New Roman" w:cs="Times New Roman"/>
          <w:b/>
          <w:color w:val="000000"/>
          <w:sz w:val="28"/>
          <w:szCs w:val="28"/>
          <w:shd w:val="clear" w:color="auto" w:fill="FFFFFF"/>
        </w:rPr>
      </w:pPr>
    </w:p>
    <w:p w:rsidR="000800A1" w:rsidRDefault="000800A1" w:rsidP="003410EB">
      <w:pPr>
        <w:shd w:val="clear" w:color="auto" w:fill="FFFFFF"/>
        <w:spacing w:after="0" w:line="240" w:lineRule="exact"/>
        <w:jc w:val="both"/>
        <w:rPr>
          <w:rFonts w:ascii="Times New Roman" w:eastAsia="Times New Roman" w:hAnsi="Times New Roman" w:cs="Times New Roman"/>
          <w:sz w:val="24"/>
          <w:szCs w:val="24"/>
          <w:lang w:eastAsia="ru-RU"/>
        </w:rPr>
      </w:pPr>
    </w:p>
    <w:p w:rsidR="000800A1" w:rsidRDefault="000800A1" w:rsidP="003410EB">
      <w:pPr>
        <w:shd w:val="clear" w:color="auto" w:fill="FFFFFF"/>
        <w:spacing w:after="0" w:line="240" w:lineRule="exact"/>
        <w:jc w:val="both"/>
        <w:rPr>
          <w:rFonts w:ascii="Times New Roman" w:eastAsia="Times New Roman" w:hAnsi="Times New Roman" w:cs="Times New Roman"/>
          <w:sz w:val="24"/>
          <w:szCs w:val="24"/>
          <w:lang w:eastAsia="ru-RU"/>
        </w:rPr>
      </w:pPr>
    </w:p>
    <w:p w:rsidR="000800A1" w:rsidRDefault="000800A1" w:rsidP="003410EB">
      <w:pPr>
        <w:shd w:val="clear" w:color="auto" w:fill="FFFFFF"/>
        <w:spacing w:after="0" w:line="240" w:lineRule="exact"/>
        <w:jc w:val="both"/>
        <w:rPr>
          <w:rFonts w:ascii="Times New Roman" w:eastAsia="Times New Roman" w:hAnsi="Times New Roman" w:cs="Times New Roman"/>
          <w:sz w:val="24"/>
          <w:szCs w:val="24"/>
          <w:lang w:eastAsia="ru-RU"/>
        </w:rPr>
      </w:pPr>
    </w:p>
    <w:p w:rsidR="000800A1" w:rsidRDefault="000800A1" w:rsidP="003410EB">
      <w:pPr>
        <w:shd w:val="clear" w:color="auto" w:fill="FFFFFF"/>
        <w:spacing w:after="0" w:line="240" w:lineRule="exact"/>
        <w:jc w:val="both"/>
        <w:rPr>
          <w:rFonts w:ascii="Times New Roman" w:eastAsia="Times New Roman" w:hAnsi="Times New Roman" w:cs="Times New Roman"/>
          <w:sz w:val="24"/>
          <w:szCs w:val="24"/>
          <w:lang w:eastAsia="ru-RU"/>
        </w:rPr>
      </w:pPr>
    </w:p>
    <w:p w:rsidR="003410EB" w:rsidRPr="003410EB" w:rsidRDefault="003410EB" w:rsidP="003410EB">
      <w:bookmarkStart w:id="0" w:name="_GoBack"/>
      <w:bookmarkEnd w:id="0"/>
    </w:p>
    <w:p w:rsidR="003410EB" w:rsidRDefault="003410EB"/>
    <w:sectPr w:rsidR="003410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900"/>
    <w:rsid w:val="000800A1"/>
    <w:rsid w:val="001C16D7"/>
    <w:rsid w:val="003410EB"/>
    <w:rsid w:val="009513D8"/>
    <w:rsid w:val="00A96E1C"/>
    <w:rsid w:val="00B15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0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00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00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0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00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00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7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202D2-6C56-4873-BE49-607A8C7C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2020-06-11T02:13:00Z</cp:lastPrinted>
  <dcterms:created xsi:type="dcterms:W3CDTF">2020-06-11T02:17:00Z</dcterms:created>
  <dcterms:modified xsi:type="dcterms:W3CDTF">2020-06-13T17:14:00Z</dcterms:modified>
</cp:coreProperties>
</file>