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3E" w:rsidRDefault="00C15F3E" w:rsidP="00814FD7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</w:p>
    <w:p w:rsidR="00C15F3E" w:rsidRDefault="00C15F3E" w:rsidP="00C15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1 июля 2020 вступили в силу отдельные положения Федерального закона от 18.07.2019 № 184-ФЗ «О внесении изменений в Федеральный закон «О социальной защите инвалидов в Российской Федерации» и признании </w:t>
      </w:r>
      <w:proofErr w:type="gramStart"/>
      <w:r>
        <w:rPr>
          <w:rFonts w:ascii="Roboto" w:hAnsi="Roboto"/>
          <w:color w:val="000000"/>
        </w:rPr>
        <w:t>утратившим</w:t>
      </w:r>
      <w:proofErr w:type="gramEnd"/>
      <w:r>
        <w:rPr>
          <w:rFonts w:ascii="Roboto" w:hAnsi="Roboto"/>
          <w:color w:val="000000"/>
        </w:rPr>
        <w:t xml:space="preserve"> силу пункта 16 части 6 статьи 7 Федерального закона «Об организации предоставления государственных и муниципальных услуг».</w:t>
      </w:r>
    </w:p>
    <w:p w:rsidR="00C15F3E" w:rsidRDefault="00C15F3E" w:rsidP="00C15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 соответствии с внесенными изменениями принятие решений о предоставлении инвалидам мер социальной поддержки, об оказании им государственных услуг, о реализации иных прав осуществляется на основании сведений об инвалидности, содержащихся в федеральном реестре инвалидов, а в случае отсутствия сведений в реестре — на основании представленных заявителем документов.</w:t>
      </w:r>
    </w:p>
    <w:p w:rsidR="00C15F3E" w:rsidRDefault="00C15F3E" w:rsidP="00C15F3E">
      <w:pPr>
        <w:pStyle w:val="a3"/>
        <w:shd w:val="clear" w:color="auto" w:fill="FFFFFF"/>
        <w:spacing w:before="0" w:beforeAutospacing="0" w:after="188" w:afterAutospacing="0"/>
        <w:ind w:firstLine="708"/>
        <w:jc w:val="both"/>
        <w:rPr>
          <w:rFonts w:ascii="Roboto" w:hAnsi="Roboto"/>
          <w:color w:val="000000"/>
        </w:rPr>
      </w:pPr>
      <w:proofErr w:type="gramStart"/>
      <w:r>
        <w:rPr>
          <w:rFonts w:ascii="Roboto" w:hAnsi="Roboto"/>
          <w:color w:val="000000"/>
        </w:rPr>
        <w:t>Установлено, что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10 % мест (но не менее одного места) для бесплатной парковки транспортных средств, управляемых инвалидами I, II групп</w:t>
      </w:r>
      <w:proofErr w:type="gramEnd"/>
      <w:r>
        <w:rPr>
          <w:rFonts w:ascii="Roboto" w:hAnsi="Roboto"/>
          <w:color w:val="000000"/>
        </w:rPr>
        <w:t>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="00814FD7">
        <w:rPr>
          <w:rFonts w:ascii="Roboto" w:hAnsi="Roboto"/>
          <w:color w:val="000000"/>
        </w:rPr>
        <w:t xml:space="preserve"> </w:t>
      </w:r>
      <w:r>
        <w:rPr>
          <w:rFonts w:ascii="Roboto" w:hAnsi="Roboto"/>
          <w:color w:val="000000"/>
        </w:rPr>
        <w:t>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</w:t>
      </w:r>
      <w:r w:rsidR="00814FD7">
        <w:rPr>
          <w:rFonts w:ascii="Roboto" w:hAnsi="Roboto"/>
          <w:color w:val="000000"/>
        </w:rPr>
        <w:t xml:space="preserve"> </w:t>
      </w:r>
      <w:r>
        <w:rPr>
          <w:rFonts w:ascii="Roboto" w:hAnsi="Roboto"/>
          <w:color w:val="000000"/>
        </w:rPr>
        <w:t>В целях реализации права на бесплатное использование мест для парковки транспортных сре</w:t>
      </w:r>
      <w:proofErr w:type="gramStart"/>
      <w:r>
        <w:rPr>
          <w:rFonts w:ascii="Roboto" w:hAnsi="Roboto"/>
          <w:color w:val="000000"/>
        </w:rPr>
        <w:t>дств св</w:t>
      </w:r>
      <w:proofErr w:type="gramEnd"/>
      <w:r>
        <w:rPr>
          <w:rFonts w:ascii="Roboto" w:hAnsi="Roboto"/>
          <w:color w:val="000000"/>
        </w:rPr>
        <w:t xml:space="preserve">едения о транспортном средстве, управляемом </w:t>
      </w:r>
      <w:proofErr w:type="gramStart"/>
      <w:r>
        <w:rPr>
          <w:rFonts w:ascii="Roboto" w:hAnsi="Roboto"/>
          <w:color w:val="000000"/>
        </w:rPr>
        <w:t>инвалидом, или транспортном средстве, перевозящем инвалида и (или) ребенка-инвалида, размещаются в федеральном реестре инвалидов на основании заявления инвалида (его законного или уполномоченного представителя), поданного в установленном порядке в Пенсионный фонд Российской Федерации,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через многофункциональный центр предоставления государственных и муниципальных услуг.</w:t>
      </w:r>
      <w:proofErr w:type="gramEnd"/>
      <w:r w:rsidR="00814FD7">
        <w:rPr>
          <w:rFonts w:ascii="Roboto" w:hAnsi="Roboto"/>
          <w:color w:val="000000"/>
        </w:rPr>
        <w:t xml:space="preserve"> </w:t>
      </w:r>
      <w:r>
        <w:rPr>
          <w:rFonts w:ascii="Roboto" w:hAnsi="Roboto"/>
          <w:color w:val="000000"/>
        </w:rPr>
        <w:t>Пенсионный фонд Российской Федерации обеспечивает возможность использования и предоставления федеральным органам исполнительной власти, органам государственной власти субъектов Российской Федерации размещенных в федеральном реестре инвалидов сведений о транспортном средстве, в том числе посредством информационного взаимодействия сих информационными ресурсами.</w:t>
      </w:r>
    </w:p>
    <w:p w:rsidR="00C15F3E" w:rsidRDefault="00C15F3E" w:rsidP="00C15F3E">
      <w:pPr>
        <w:jc w:val="both"/>
      </w:pPr>
    </w:p>
    <w:p w:rsidR="00B8711D" w:rsidRDefault="00B8711D" w:rsidP="00C15F3E">
      <w:pPr>
        <w:jc w:val="both"/>
      </w:pPr>
    </w:p>
    <w:p w:rsidR="00B8711D" w:rsidRDefault="00B8711D" w:rsidP="00C15F3E">
      <w:pPr>
        <w:jc w:val="both"/>
      </w:pPr>
    </w:p>
    <w:p w:rsidR="00B8711D" w:rsidRDefault="00B8711D" w:rsidP="00C15F3E">
      <w:pPr>
        <w:jc w:val="both"/>
      </w:pPr>
    </w:p>
    <w:p w:rsidR="00B8711D" w:rsidRDefault="00B8711D" w:rsidP="00C15F3E">
      <w:pPr>
        <w:jc w:val="both"/>
      </w:pPr>
    </w:p>
    <w:p w:rsidR="00B8711D" w:rsidRDefault="00B8711D" w:rsidP="00C15F3E">
      <w:pPr>
        <w:jc w:val="both"/>
      </w:pPr>
    </w:p>
    <w:p w:rsidR="00B8711D" w:rsidRDefault="00B8711D" w:rsidP="00C15F3E">
      <w:pPr>
        <w:jc w:val="both"/>
      </w:pPr>
    </w:p>
    <w:p w:rsidR="00C15F3E" w:rsidRDefault="00C15F3E" w:rsidP="008B0697">
      <w:pPr>
        <w:pStyle w:val="a3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C15F3E" w:rsidRDefault="00C15F3E" w:rsidP="00C15F3E">
      <w:pPr>
        <w:jc w:val="both"/>
      </w:pPr>
    </w:p>
    <w:sectPr w:rsidR="00C15F3E" w:rsidSect="0051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F3E"/>
    <w:rsid w:val="00027956"/>
    <w:rsid w:val="00057C55"/>
    <w:rsid w:val="000C0078"/>
    <w:rsid w:val="000D1043"/>
    <w:rsid w:val="000D3CE0"/>
    <w:rsid w:val="000D5B7D"/>
    <w:rsid w:val="00110A85"/>
    <w:rsid w:val="001325C8"/>
    <w:rsid w:val="00156F84"/>
    <w:rsid w:val="00226E1C"/>
    <w:rsid w:val="002A7FB3"/>
    <w:rsid w:val="002C420F"/>
    <w:rsid w:val="003742A8"/>
    <w:rsid w:val="00385A00"/>
    <w:rsid w:val="004113F8"/>
    <w:rsid w:val="00456815"/>
    <w:rsid w:val="004D4F8F"/>
    <w:rsid w:val="00511678"/>
    <w:rsid w:val="00513880"/>
    <w:rsid w:val="005226CB"/>
    <w:rsid w:val="006D7EE9"/>
    <w:rsid w:val="006E4FB8"/>
    <w:rsid w:val="00715878"/>
    <w:rsid w:val="00731516"/>
    <w:rsid w:val="007A3407"/>
    <w:rsid w:val="007A548C"/>
    <w:rsid w:val="007B58EE"/>
    <w:rsid w:val="00812156"/>
    <w:rsid w:val="00814FD7"/>
    <w:rsid w:val="00816B5B"/>
    <w:rsid w:val="008B0697"/>
    <w:rsid w:val="008D27FD"/>
    <w:rsid w:val="008E3574"/>
    <w:rsid w:val="00927AF5"/>
    <w:rsid w:val="009502BF"/>
    <w:rsid w:val="0097093C"/>
    <w:rsid w:val="009F7DD6"/>
    <w:rsid w:val="00A65DA8"/>
    <w:rsid w:val="00A8206C"/>
    <w:rsid w:val="00A957F7"/>
    <w:rsid w:val="00AA5699"/>
    <w:rsid w:val="00AE7A1A"/>
    <w:rsid w:val="00B8711D"/>
    <w:rsid w:val="00B93E7D"/>
    <w:rsid w:val="00BC2A27"/>
    <w:rsid w:val="00C15F3E"/>
    <w:rsid w:val="00C2024D"/>
    <w:rsid w:val="00C342A4"/>
    <w:rsid w:val="00C52172"/>
    <w:rsid w:val="00D563D3"/>
    <w:rsid w:val="00D85996"/>
    <w:rsid w:val="00F42DCE"/>
    <w:rsid w:val="00FC7C7E"/>
    <w:rsid w:val="00FD525A"/>
    <w:rsid w:val="00FF25ED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F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1</cp:lastModifiedBy>
  <cp:revision>5</cp:revision>
  <cp:lastPrinted>2020-08-26T09:56:00Z</cp:lastPrinted>
  <dcterms:created xsi:type="dcterms:W3CDTF">2020-08-26T09:44:00Z</dcterms:created>
  <dcterms:modified xsi:type="dcterms:W3CDTF">2020-08-26T13:51:00Z</dcterms:modified>
</cp:coreProperties>
</file>