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1350E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поступивших в адрес </w:t>
      </w:r>
    </w:p>
    <w:p w14:paraId="48CD1415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14:paraId="7E8833BB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Маслянинского района </w:t>
      </w:r>
    </w:p>
    <w:p w14:paraId="4A357F6C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</w:p>
    <w:p w14:paraId="0166410F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Маслянинского района Новосибирской области </w:t>
      </w:r>
    </w:p>
    <w:p w14:paraId="4ADA825D" w14:textId="65B83C5B" w:rsidR="00C634EE" w:rsidRDefault="00C634EE" w:rsidP="00C6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5AA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</w:t>
      </w:r>
    </w:p>
    <w:p w14:paraId="3BC8002E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результатах их рассмотрения.</w:t>
      </w:r>
    </w:p>
    <w:p w14:paraId="02BBB437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FD4ABD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92DAD" w14:textId="77777777" w:rsidR="00C634EE" w:rsidRDefault="00C634EE" w:rsidP="00C634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 обращений граждан, в том числе юридических  лиц,  адресованных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организовано  в соответствии  с Федеральным законом  № 59 от 2 мая 2006 года и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Маслянинского района Новосибирской области №_90 от 21.10.2013года «Об утверждении Инструкции о Порядке организации с обращениями граждан и проведению личного приема граждан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Маслянинского района Новосибирской области».</w:t>
      </w:r>
    </w:p>
    <w:p w14:paraId="73C9F75F" w14:textId="677DF90E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="00C35A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A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квартале 2022 года в  адрес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Маслянинского района Новосибирской области 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Маслянинского района Новосибирской области </w:t>
      </w:r>
      <w:r w:rsidR="00C35AA0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EB6538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>обращений.</w:t>
      </w:r>
    </w:p>
    <w:p w14:paraId="2623FA30" w14:textId="1DAB1D0C" w:rsidR="00C634EE" w:rsidRDefault="00C634EE" w:rsidP="00C634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Письменных обращений –</w:t>
      </w:r>
      <w:r w:rsidR="00C35A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D41D4E2" w14:textId="43803F75" w:rsidR="00C634EE" w:rsidRDefault="00C634EE" w:rsidP="00C634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Личных обращений на личных приемах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Маслянинского  района Новосибирской области   - </w:t>
      </w:r>
      <w:r w:rsidR="00C35A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90CCF2" w14:textId="76C858A9" w:rsidR="00C634EE" w:rsidRDefault="00C634EE" w:rsidP="00C634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специалиста – </w:t>
      </w:r>
      <w:r w:rsidR="00C35A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1360DD" w14:textId="7ADDF2D0" w:rsidR="00C634EE" w:rsidRDefault="00C634EE" w:rsidP="00C634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Справочная телефонная служба - </w:t>
      </w:r>
      <w:r w:rsidR="00C35A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77EF5B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1262D35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0A1181A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F269315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5E56D5D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DA14F71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07186E7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4E51387D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CF0F4E5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2EFB4BB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0F544F9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C63D287" w14:textId="77777777" w:rsidR="00C634EE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1C908F96" w14:textId="77777777" w:rsidR="00C634EE" w:rsidRPr="00B76F87" w:rsidRDefault="00C634EE" w:rsidP="00C634E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0E141C9" w14:textId="36A149D6" w:rsidR="00C634EE" w:rsidRDefault="00C634EE" w:rsidP="00C634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518E5">
        <w:rPr>
          <w:rFonts w:ascii="Times New Roman" w:hAnsi="Times New Roman" w:cs="Times New Roman"/>
          <w:b/>
          <w:bCs/>
          <w:sz w:val="18"/>
          <w:szCs w:val="18"/>
        </w:rPr>
        <w:t>Структура и количество обращений,</w:t>
      </w:r>
      <w:r>
        <w:rPr>
          <w:rFonts w:ascii="Times New Roman" w:hAnsi="Times New Roman" w:cs="Times New Roman"/>
          <w:sz w:val="18"/>
          <w:szCs w:val="18"/>
        </w:rPr>
        <w:t xml:space="preserve"> поступивших в адрес Главы </w:t>
      </w:r>
      <w:proofErr w:type="spellStart"/>
      <w:r>
        <w:rPr>
          <w:rFonts w:ascii="Times New Roman" w:hAnsi="Times New Roman" w:cs="Times New Roman"/>
          <w:sz w:val="18"/>
          <w:szCs w:val="18"/>
        </w:rPr>
        <w:t>Елбанского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сельсовета Маслянинского района Новосибирской области в</w:t>
      </w:r>
      <w:r w:rsidR="00882B5F">
        <w:rPr>
          <w:rFonts w:ascii="Times New Roman" w:hAnsi="Times New Roman" w:cs="Times New Roman"/>
          <w:sz w:val="18"/>
          <w:szCs w:val="18"/>
        </w:rPr>
        <w:t xml:space="preserve">о 2 </w:t>
      </w:r>
      <w:r>
        <w:rPr>
          <w:rFonts w:ascii="Times New Roman" w:hAnsi="Times New Roman" w:cs="Times New Roman"/>
          <w:sz w:val="18"/>
          <w:szCs w:val="18"/>
        </w:rPr>
        <w:t xml:space="preserve">квартале 2022 года в сравнении с </w:t>
      </w:r>
      <w:r w:rsidR="00882B5F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кварталом 202</w:t>
      </w:r>
      <w:r w:rsidR="00882B5F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года и </w:t>
      </w:r>
      <w:r w:rsidR="00882B5F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кварталом 2021года</w:t>
      </w:r>
    </w:p>
    <w:p w14:paraId="0CA5A320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96FB3B4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E6301A" wp14:editId="087002EC">
            <wp:extent cx="5535295" cy="2869565"/>
            <wp:effectExtent l="0" t="0" r="825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D4DD941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0E947CCA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7184139E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Hlk99982475"/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Тематика вопросов,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содержащихся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в письменных обращениях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поступивших в адрес Главы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Елбанского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сельсовета</w:t>
      </w:r>
    </w:p>
    <w:p w14:paraId="72F1841D" w14:textId="19721B9A" w:rsidR="00C634EE" w:rsidRDefault="00C634EE" w:rsidP="00C634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Маслянинского района Новосибирской области и в администрацию Маслянинского района Новосибирской области в</w:t>
      </w:r>
      <w:r w:rsidR="00882B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 2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квартале 2022 , в сравнении с </w:t>
      </w:r>
      <w:r w:rsidR="00882B5F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кварталом 202</w:t>
      </w:r>
      <w:r w:rsidR="00882B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года и </w:t>
      </w:r>
      <w:r w:rsidR="00882B5F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кварталом 2021года.</w:t>
      </w:r>
    </w:p>
    <w:p w14:paraId="36664625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9DCBCB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14BC4D" wp14:editId="57C0D13D">
            <wp:extent cx="5603240" cy="3414395"/>
            <wp:effectExtent l="0" t="0" r="16510" b="146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C9FCFC3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39F23B57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DB47BB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5BA395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9F4C05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341AD5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0F62E00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F4FA0ED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1CDD5F5E" w14:textId="282A91CA" w:rsidR="00C634EE" w:rsidRDefault="00C634EE" w:rsidP="00C634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Тематика вопросов, содержащихся в  обращениях, поступивших в ходе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личного приёма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в адрес Главы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Елбанского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сельсовета Маслянинского района  Новосибирской области и в администрацию Маслянинского района Новосибирской области в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квартале 2022года, в сравнении с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кварталом 202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года и 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кварталом 2021года.</w:t>
      </w:r>
    </w:p>
    <w:p w14:paraId="73A0669F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8DDAEB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CF4F506" wp14:editId="276D75F0">
            <wp:extent cx="5603240" cy="2898775"/>
            <wp:effectExtent l="0" t="0" r="16510" b="158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145EA2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7F5107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547420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Тематика вопросов,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содержащихся </w:t>
      </w:r>
      <w:r w:rsidRPr="00C518E5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в  обращениях,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поступивших </w:t>
      </w:r>
      <w:r w:rsidRPr="00C518E5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к специалисту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Елбанского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сельсовета</w:t>
      </w:r>
    </w:p>
    <w:p w14:paraId="69F7CFC1" w14:textId="7866BF36" w:rsidR="00C634EE" w:rsidRDefault="00C634EE" w:rsidP="00C634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Маслянинского района Новосибирской области  в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>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квартале 2022 , в сравнении с 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кварталом 202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года и </w:t>
      </w:r>
      <w:r w:rsidR="00184B6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кварталом 2021года.</w:t>
      </w:r>
    </w:p>
    <w:p w14:paraId="62EA210A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02551F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03CB84" wp14:editId="2CAF3C3D">
            <wp:extent cx="5603240" cy="3414395"/>
            <wp:effectExtent l="0" t="0" r="16510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8873F5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D554D9" w14:textId="77777777" w:rsidR="00C634EE" w:rsidRDefault="00C634EE" w:rsidP="00C634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24D050" w14:textId="77777777" w:rsidR="00C634EE" w:rsidRDefault="00C634EE" w:rsidP="00C63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5871D7" w14:textId="323D5EF5" w:rsidR="00C634EE" w:rsidRDefault="00C634EE" w:rsidP="00C634EE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Тематика вопросов, содержащихся в  сообщениях, поступивших  в администрацию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Елбанского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сельсовета Маслянинского района Новосибирской области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по справочному телефону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r w:rsidR="00560E8C">
        <w:rPr>
          <w:rFonts w:ascii="Times New Roman" w:hAnsi="Times New Roman" w:cs="Times New Roman"/>
          <w:color w:val="000000" w:themeColor="text1"/>
          <w:sz w:val="18"/>
          <w:szCs w:val="18"/>
        </w:rPr>
        <w:t>о 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квартале 2022года, в сравнении с </w:t>
      </w:r>
      <w:r w:rsidR="00560E8C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кварталом 202</w:t>
      </w:r>
      <w:r w:rsidR="00560E8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года и </w:t>
      </w:r>
      <w:r w:rsidR="00560E8C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кварталом 2021года.</w:t>
      </w:r>
    </w:p>
    <w:p w14:paraId="6E142AB5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B74749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01FD3B" wp14:editId="1A8B5A80">
            <wp:extent cx="5603240" cy="2898775"/>
            <wp:effectExtent l="0" t="0" r="1651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3673CB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04F609" w14:textId="77777777" w:rsidR="00C634EE" w:rsidRDefault="00C634EE" w:rsidP="00C634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Маслянинского района Новосибирской области,  постоянно ведет прием граждан, регулярно  отвечает на письменные обращения, на личном приеме своевременно решает поставленные  вопросы, дает устные разъяснения, рекомендации. </w:t>
      </w:r>
    </w:p>
    <w:p w14:paraId="1D5F6F18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35AB8E" w14:textId="77777777" w:rsidR="00C634EE" w:rsidRDefault="00C634EE" w:rsidP="00C63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035D80" w14:textId="77777777" w:rsidR="00C634EE" w:rsidRDefault="00C634EE" w:rsidP="00C634EE">
      <w:pPr>
        <w:spacing w:after="0"/>
        <w:rPr>
          <w:sz w:val="28"/>
          <w:szCs w:val="28"/>
        </w:rPr>
      </w:pPr>
    </w:p>
    <w:p w14:paraId="2326B52B" w14:textId="77777777" w:rsidR="00C634EE" w:rsidRDefault="00C634EE" w:rsidP="00C634EE">
      <w:pPr>
        <w:spacing w:after="0"/>
        <w:rPr>
          <w:sz w:val="24"/>
          <w:szCs w:val="24"/>
        </w:rPr>
      </w:pPr>
    </w:p>
    <w:p w14:paraId="1F00F8E8" w14:textId="77777777" w:rsidR="00C634EE" w:rsidRDefault="00C634EE" w:rsidP="00C634EE"/>
    <w:p w14:paraId="03599E4C" w14:textId="77777777" w:rsidR="00C634EE" w:rsidRDefault="00C634EE" w:rsidP="00C634EE"/>
    <w:p w14:paraId="201A7E10" w14:textId="77777777" w:rsidR="00C634EE" w:rsidRDefault="00C634EE" w:rsidP="00C634EE"/>
    <w:p w14:paraId="3362E4FC" w14:textId="77777777" w:rsidR="00C634EE" w:rsidRDefault="00C634EE" w:rsidP="00C634EE"/>
    <w:p w14:paraId="73F761B9" w14:textId="77777777" w:rsidR="00C634EE" w:rsidRDefault="00C634EE" w:rsidP="00C634EE"/>
    <w:p w14:paraId="746CEFAA" w14:textId="77777777" w:rsidR="00C634EE" w:rsidRDefault="00C634EE" w:rsidP="00C634EE"/>
    <w:p w14:paraId="12333789" w14:textId="77777777" w:rsidR="00C634EE" w:rsidRDefault="00C634EE" w:rsidP="00C634EE"/>
    <w:p w14:paraId="4A4E76CE" w14:textId="77777777" w:rsidR="001B3D67" w:rsidRDefault="001B3D67"/>
    <w:sectPr w:rsidR="001B3D6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F332C" w14:textId="77777777" w:rsidR="004E3D05" w:rsidRDefault="004E3D05">
      <w:pPr>
        <w:spacing w:after="0" w:line="240" w:lineRule="auto"/>
      </w:pPr>
      <w:r>
        <w:separator/>
      </w:r>
    </w:p>
  </w:endnote>
  <w:endnote w:type="continuationSeparator" w:id="0">
    <w:p w14:paraId="2253C5AB" w14:textId="77777777" w:rsidR="004E3D05" w:rsidRDefault="004E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D8D2B" w14:textId="77777777" w:rsidR="004E3D05" w:rsidRDefault="004E3D05">
      <w:pPr>
        <w:spacing w:after="0" w:line="240" w:lineRule="auto"/>
      </w:pPr>
      <w:r>
        <w:separator/>
      </w:r>
    </w:p>
  </w:footnote>
  <w:footnote w:type="continuationSeparator" w:id="0">
    <w:p w14:paraId="073AE55F" w14:textId="77777777" w:rsidR="004E3D05" w:rsidRDefault="004E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A5B0" w14:textId="77777777" w:rsidR="003A07A0" w:rsidRDefault="004E3D05">
    <w:pPr>
      <w:pStyle w:val="a4"/>
    </w:pPr>
  </w:p>
  <w:p w14:paraId="37F90CA8" w14:textId="77777777" w:rsidR="003A07A0" w:rsidRDefault="004E3D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07E61"/>
    <w:multiLevelType w:val="hybridMultilevel"/>
    <w:tmpl w:val="061E2F3C"/>
    <w:lvl w:ilvl="0" w:tplc="574C698E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07"/>
    <w:rsid w:val="00184B6A"/>
    <w:rsid w:val="001B3D67"/>
    <w:rsid w:val="00304707"/>
    <w:rsid w:val="004E3D05"/>
    <w:rsid w:val="00560E8C"/>
    <w:rsid w:val="00882B5F"/>
    <w:rsid w:val="00960627"/>
    <w:rsid w:val="00AA3C56"/>
    <w:rsid w:val="00C35AA0"/>
    <w:rsid w:val="00C634EE"/>
    <w:rsid w:val="00D73C7C"/>
    <w:rsid w:val="00E212B7"/>
    <w:rsid w:val="00E8506F"/>
    <w:rsid w:val="00EB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7801"/>
  <w15:chartTrackingRefBased/>
  <w15:docId w15:val="{3AD6EBA9-1432-4E69-8031-45234F50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4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3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493249265987512E-2"/>
          <c:y val="4.9667951557174468E-2"/>
          <c:w val="0.67168602810895772"/>
          <c:h val="0.67446184128814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2022года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приём Главы, заместителя Главы</c:v>
                </c:pt>
                <c:pt idx="3">
                  <c:v>прием специалиста</c:v>
                </c:pt>
                <c:pt idx="4">
                  <c:v>справочная телефонная служба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5B-47A8-8244-D4F77E39D9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2022года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5B-47A8-8244-D4F77E39D9B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5B-47A8-8244-D4F77E39D9BF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5B-47A8-8244-D4F77E39D9BF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5B-47A8-8244-D4F77E39D9B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приём Главы, заместителя Главы</c:v>
                </c:pt>
                <c:pt idx="3">
                  <c:v>прием специалиста</c:v>
                </c:pt>
                <c:pt idx="4">
                  <c:v>справочная телефонная служба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45B-47A8-8244-D4F77E39D9B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2021года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5B-47A8-8244-D4F77E39D9B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5B-47A8-8244-D4F77E39D9BF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5B-47A8-8244-D4F77E39D9BF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5B-47A8-8244-D4F77E39D9B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приём Главы, заместителя Главы</c:v>
                </c:pt>
                <c:pt idx="3">
                  <c:v>прием специалиста</c:v>
                </c:pt>
                <c:pt idx="4">
                  <c:v>справочная телефонная служба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45B-47A8-8244-D4F77E39D9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8599040"/>
        <c:axId val="118633600"/>
        <c:axId val="0"/>
      </c:bar3DChart>
      <c:catAx>
        <c:axId val="118599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8633600"/>
        <c:crosses val="autoZero"/>
        <c:auto val="1"/>
        <c:lblAlgn val="ctr"/>
        <c:lblOffset val="100"/>
        <c:noMultiLvlLbl val="0"/>
      </c:catAx>
      <c:valAx>
        <c:axId val="11863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8599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2022г.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73-427A-BA2D-AB26D9D5EC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1вартал 2022г.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73-427A-BA2D-AB26D9D5EC5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73-427A-BA2D-AB26D9D5EC5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73-427A-BA2D-AB26D9D5EC5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73-427A-BA2D-AB26D9D5EC52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73-427A-BA2D-AB26D9D5EC5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73-427A-BA2D-AB26D9D5EC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квартал 2021г.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973-427A-BA2D-AB26D9D5EC5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973-427A-BA2D-AB26D9D5EC5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973-427A-BA2D-AB26D9D5EC5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973-427A-BA2D-AB26D9D5EC52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973-427A-BA2D-AB26D9D5EC52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973-427A-BA2D-AB26D9D5EC5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973-427A-BA2D-AB26D9D5EC5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E-0973-427A-BA2D-AB26D9D5E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8451840"/>
        <c:axId val="98453376"/>
        <c:axId val="0"/>
      </c:bar3DChart>
      <c:catAx>
        <c:axId val="984518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98453376"/>
        <c:crosses val="autoZero"/>
        <c:auto val="1"/>
        <c:lblAlgn val="ctr"/>
        <c:lblOffset val="100"/>
        <c:noMultiLvlLbl val="0"/>
      </c:catAx>
      <c:valAx>
        <c:axId val="984533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845184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2квартал 2022г.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29-4DA3-B624-C3BAC64344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вартал 2022г.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29-4DA3-B624-C3BAC643442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29-4DA3-B624-C3BAC643442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29-4DA3-B624-C3BAC643442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29-4DA3-B624-C3BAC6434422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429-4DA3-B624-C3BAC6434422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429-4DA3-B624-C3BAC643442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429-4DA3-B624-C3BAC64344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2квартал 2021г.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429-4DA3-B624-C3BAC6434422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429-4DA3-B624-C3BAC6434422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429-4DA3-B624-C3BAC6434422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429-4DA3-B624-C3BAC6434422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429-4DA3-B624-C3BAC6434422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429-4DA3-B624-C3BAC643442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429-4DA3-B624-C3BAC643442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F-3429-4DA3-B624-C3BAC6434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1375872"/>
        <c:axId val="111377408"/>
        <c:axId val="0"/>
      </c:bar3DChart>
      <c:catAx>
        <c:axId val="1113758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11377408"/>
        <c:crosses val="autoZero"/>
        <c:auto val="1"/>
        <c:lblAlgn val="ctr"/>
        <c:lblOffset val="100"/>
        <c:noMultiLvlLbl val="0"/>
      </c:catAx>
      <c:valAx>
        <c:axId val="1113774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1375872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2квартал 2022г.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63-4130-9E82-840DFAA1A0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1вартал 2022г.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63-4130-9E82-840DFAA1A005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63-4130-9E82-840DFAA1A005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63-4130-9E82-840DFAA1A005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63-4130-9E82-840DFAA1A005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A63-4130-9E82-840DFAA1A00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63-4130-9E82-840DFAA1A0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2квартал 2021г.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A63-4130-9E82-840DFAA1A005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A63-4130-9E82-840DFAA1A005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A63-4130-9E82-840DFAA1A005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A63-4130-9E82-840DFAA1A005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A63-4130-9E82-840DFAA1A005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A63-4130-9E82-840DFAA1A00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A63-4130-9E82-840DFAA1A00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E-0A63-4130-9E82-840DFAA1A0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8451840"/>
        <c:axId val="98453376"/>
        <c:axId val="0"/>
      </c:bar3DChart>
      <c:catAx>
        <c:axId val="984518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98453376"/>
        <c:crosses val="autoZero"/>
        <c:auto val="1"/>
        <c:lblAlgn val="ctr"/>
        <c:lblOffset val="100"/>
        <c:noMultiLvlLbl val="0"/>
      </c:catAx>
      <c:valAx>
        <c:axId val="984533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845184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2квартал 2022г.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29-494A-B65F-C20D2F7B07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1вартал 2022г.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29-494A-B65F-C20D2F7B07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2квартал2021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29-494A-B65F-C20D2F7B07C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Государство,общество, политика</c:v>
                </c:pt>
                <c:pt idx="5">
                  <c:v>Оборона, безопасность,законность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3-0029-494A-B65F-C20D2F7B07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1430272"/>
        <c:axId val="111444352"/>
        <c:axId val="0"/>
      </c:bar3DChart>
      <c:catAx>
        <c:axId val="1114302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11444352"/>
        <c:crosses val="autoZero"/>
        <c:auto val="1"/>
        <c:lblAlgn val="ctr"/>
        <c:lblOffset val="100"/>
        <c:noMultiLvlLbl val="0"/>
      </c:catAx>
      <c:valAx>
        <c:axId val="1114443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11430272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2022-07-01T05:08:00Z</dcterms:created>
  <dcterms:modified xsi:type="dcterms:W3CDTF">2022-07-06T03:52:00Z</dcterms:modified>
</cp:coreProperties>
</file>