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ED" w:rsidRPr="008F4407" w:rsidRDefault="00273BEB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C53ED" w:rsidRPr="008F4407" w:rsidRDefault="00C96C66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ЕЛБАН</w:t>
      </w:r>
      <w:r w:rsidR="00D802A5">
        <w:rPr>
          <w:rFonts w:ascii="Times New Roman" w:hAnsi="Times New Roman"/>
          <w:b/>
          <w:sz w:val="28"/>
          <w:szCs w:val="28"/>
        </w:rPr>
        <w:t>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 СЕЛЬСОВЕТА </w:t>
      </w:r>
      <w:r w:rsidR="0097341B">
        <w:rPr>
          <w:rFonts w:ascii="Times New Roman" w:hAnsi="Times New Roman"/>
          <w:b/>
          <w:sz w:val="28"/>
          <w:szCs w:val="28"/>
        </w:rPr>
        <w:t>МАСЛЯНИНСКОГО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(шестого созыва)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РЕШЕНИЕ</w:t>
      </w:r>
    </w:p>
    <w:p w:rsidR="009C53ED" w:rsidRPr="008F4407" w:rsidRDefault="00D802A5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(Пятьдесят четвертой</w:t>
      </w:r>
      <w:r w:rsidR="009C53ED" w:rsidRPr="008F4407">
        <w:rPr>
          <w:rFonts w:ascii="Times New Roman" w:hAnsi="Times New Roman"/>
          <w:sz w:val="28"/>
          <w:szCs w:val="28"/>
        </w:rPr>
        <w:t xml:space="preserve"> сессии)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D802A5" w:rsidP="009C53E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марта </w:t>
      </w:r>
      <w:r w:rsidR="009C53ED" w:rsidRPr="008F4407">
        <w:rPr>
          <w:rFonts w:ascii="Times New Roman" w:hAnsi="Times New Roman"/>
          <w:sz w:val="28"/>
          <w:szCs w:val="28"/>
        </w:rPr>
        <w:t>2024 г</w:t>
      </w:r>
      <w:r>
        <w:rPr>
          <w:rFonts w:ascii="Times New Roman" w:hAnsi="Times New Roman"/>
          <w:sz w:val="28"/>
          <w:szCs w:val="28"/>
        </w:rPr>
        <w:t>.                           с. Елбань</w:t>
      </w:r>
      <w:r w:rsidR="009C53ED" w:rsidRPr="008F440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№172</w:t>
      </w:r>
    </w:p>
    <w:p w:rsidR="00EC2F40" w:rsidRDefault="00EC2F40" w:rsidP="00EC2F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F40" w:rsidRPr="00EC2F40" w:rsidRDefault="00EC2F40" w:rsidP="00EC2F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принятия, учета и оформления в муни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ципальную собственность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Елбанского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выморочного имущества</w:t>
      </w:r>
    </w:p>
    <w:p w:rsidR="009C53ED" w:rsidRPr="008F4407" w:rsidRDefault="005913EF" w:rsidP="009C53ED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BEB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2A5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D802A5">
        <w:rPr>
          <w:rFonts w:ascii="Times New Roman" w:hAnsi="Times New Roman"/>
          <w:sz w:val="28"/>
          <w:szCs w:val="28"/>
        </w:rPr>
        <w:t>Елбанского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97341B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8F4407" w:rsidRDefault="005913EF" w:rsidP="00ED60AC">
      <w:pPr>
        <w:spacing w:after="3" w:line="249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D8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802A5" w:rsidRPr="00D802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Елбанского</w:t>
      </w:r>
      <w:proofErr w:type="spellEnd"/>
      <w:r w:rsidR="009C53ED" w:rsidRPr="00D8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97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выморочного имущества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3ED" w:rsidRPr="008F4407" w:rsidRDefault="00273BEB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периодическом печатном издании «</w:t>
      </w:r>
      <w:proofErr w:type="spellStart"/>
      <w:r w:rsidR="00D802A5">
        <w:rPr>
          <w:rFonts w:ascii="Times New Roman" w:hAnsi="Times New Roman"/>
          <w:sz w:val="28"/>
          <w:szCs w:val="28"/>
        </w:rPr>
        <w:t>Елбанский</w:t>
      </w:r>
      <w:proofErr w:type="spellEnd"/>
      <w:r w:rsidR="00D802A5">
        <w:rPr>
          <w:rFonts w:ascii="Times New Roman" w:hAnsi="Times New Roman"/>
          <w:sz w:val="28"/>
          <w:szCs w:val="28"/>
        </w:rPr>
        <w:t xml:space="preserve"> вестник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 на официальном сайте администрации </w:t>
      </w:r>
      <w:proofErr w:type="spellStart"/>
      <w:r w:rsidR="00D802A5">
        <w:rPr>
          <w:rFonts w:ascii="Times New Roman" w:hAnsi="Times New Roman"/>
          <w:sz w:val="28"/>
          <w:szCs w:val="28"/>
        </w:rPr>
        <w:t>Елбанского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7341B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9C53ED" w:rsidRPr="008F4407" w:rsidRDefault="009C53ED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F440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C53ED" w:rsidRPr="008F4407" w:rsidRDefault="009C53ED" w:rsidP="009C53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27" w:rsidRPr="008F440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802A5" w:rsidRDefault="00D802A5" w:rsidP="00D802A5">
      <w:pPr>
        <w:pStyle w:val="a8"/>
        <w:tabs>
          <w:tab w:val="left" w:pos="67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 сельсовета </w:t>
      </w:r>
      <w:r>
        <w:rPr>
          <w:rFonts w:ascii="Times New Roman" w:hAnsi="Times New Roman"/>
          <w:sz w:val="28"/>
          <w:szCs w:val="28"/>
        </w:rPr>
        <w:tab/>
        <w:t xml:space="preserve">Ю.И. </w:t>
      </w:r>
      <w:proofErr w:type="spellStart"/>
      <w:r>
        <w:rPr>
          <w:rFonts w:ascii="Times New Roman" w:hAnsi="Times New Roman"/>
          <w:sz w:val="28"/>
          <w:szCs w:val="28"/>
        </w:rPr>
        <w:t>Балчиков</w:t>
      </w:r>
      <w:proofErr w:type="spellEnd"/>
    </w:p>
    <w:p w:rsidR="009C53ED" w:rsidRPr="008F4407" w:rsidRDefault="0097341B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F4407" w:rsidRDefault="00D802A5" w:rsidP="00D802A5">
      <w:pPr>
        <w:pStyle w:val="a8"/>
        <w:tabs>
          <w:tab w:val="left" w:pos="68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 сельсовета </w:t>
      </w:r>
      <w:r>
        <w:rPr>
          <w:rFonts w:ascii="Times New Roman" w:hAnsi="Times New Roman"/>
          <w:sz w:val="28"/>
          <w:szCs w:val="28"/>
        </w:rPr>
        <w:tab/>
        <w:t xml:space="preserve">Г.А. </w:t>
      </w:r>
      <w:proofErr w:type="spellStart"/>
      <w:r>
        <w:rPr>
          <w:rFonts w:ascii="Times New Roman" w:hAnsi="Times New Roman"/>
          <w:sz w:val="28"/>
          <w:szCs w:val="28"/>
        </w:rPr>
        <w:t>Шеломицкий</w:t>
      </w:r>
      <w:proofErr w:type="spellEnd"/>
    </w:p>
    <w:p w:rsidR="00D802A5" w:rsidRDefault="0097341B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</w:p>
    <w:p w:rsidR="009C53ED" w:rsidRPr="008F4407" w:rsidRDefault="009C53ED" w:rsidP="009C53ED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  </w:t>
      </w:r>
    </w:p>
    <w:p w:rsidR="009C53ED" w:rsidRPr="008F4407" w:rsidRDefault="009C53ED" w:rsidP="009C53E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73BEB" w:rsidRDefault="00273BEB" w:rsidP="00D802A5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8F" w:rsidRDefault="009C158F" w:rsidP="00EC2F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C2F40" w:rsidRDefault="00EC2F40" w:rsidP="00EC2F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Утвержден 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реше</w:t>
      </w:r>
      <w:r w:rsidR="00D802A5">
        <w:rPr>
          <w:rFonts w:ascii="Times New Roman" w:hAnsi="Times New Roman"/>
          <w:sz w:val="28"/>
          <w:szCs w:val="28"/>
        </w:rPr>
        <w:t xml:space="preserve">нием Совета депутатов </w:t>
      </w:r>
      <w:proofErr w:type="spellStart"/>
      <w:r w:rsidR="00D802A5">
        <w:rPr>
          <w:rFonts w:ascii="Times New Roman" w:hAnsi="Times New Roman"/>
          <w:sz w:val="28"/>
          <w:szCs w:val="28"/>
        </w:rPr>
        <w:t>Елбанского</w:t>
      </w:r>
      <w:proofErr w:type="spellEnd"/>
      <w:r w:rsidRPr="008F4407">
        <w:rPr>
          <w:rFonts w:ascii="Times New Roman" w:hAnsi="Times New Roman"/>
          <w:sz w:val="28"/>
          <w:szCs w:val="28"/>
        </w:rPr>
        <w:t xml:space="preserve">  сельсовета</w:t>
      </w:r>
    </w:p>
    <w:p w:rsidR="009C53ED" w:rsidRPr="008F4407" w:rsidRDefault="0097341B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C53ED" w:rsidRPr="008F4407" w:rsidRDefault="00D802A5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От25.03.2024 №172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принятия, учета и оформления в муни</w:t>
      </w:r>
      <w:r w:rsidR="00D8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ципальную собственность </w:t>
      </w:r>
      <w:proofErr w:type="spellStart"/>
      <w:r w:rsidR="00D8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Елбанского</w:t>
      </w:r>
      <w:proofErr w:type="spell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97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Маслянинского</w:t>
      </w:r>
      <w:proofErr w:type="spell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выморочного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D8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802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7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D8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2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Елбанского</w:t>
      </w:r>
      <w:proofErr w:type="spellEnd"/>
      <w:proofErr w:type="gram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7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наследников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 другие документы (при наличии);</w:t>
      </w:r>
    </w:p>
    <w:p w:rsidR="00ED60AC" w:rsidRPr="008F440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DC0041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исковому заявлению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издания правового акта, указанного в </w:t>
      </w:r>
      <w:proofErr w:type="spellStart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41" w:rsidRPr="008F4407" w:rsidRDefault="00923981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sectPr w:rsidR="00DC0041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FD"/>
    <w:rsid w:val="0003413D"/>
    <w:rsid w:val="00162879"/>
    <w:rsid w:val="00180E42"/>
    <w:rsid w:val="00273BEB"/>
    <w:rsid w:val="0032302D"/>
    <w:rsid w:val="00330DFD"/>
    <w:rsid w:val="003C64A9"/>
    <w:rsid w:val="0040757A"/>
    <w:rsid w:val="00410978"/>
    <w:rsid w:val="00462221"/>
    <w:rsid w:val="00481B04"/>
    <w:rsid w:val="00524DC1"/>
    <w:rsid w:val="00580927"/>
    <w:rsid w:val="005913EF"/>
    <w:rsid w:val="007B3D91"/>
    <w:rsid w:val="0081734D"/>
    <w:rsid w:val="0082713A"/>
    <w:rsid w:val="008A6FD4"/>
    <w:rsid w:val="008F4407"/>
    <w:rsid w:val="00923981"/>
    <w:rsid w:val="0097341B"/>
    <w:rsid w:val="009C158F"/>
    <w:rsid w:val="009C53ED"/>
    <w:rsid w:val="00B40637"/>
    <w:rsid w:val="00C431F9"/>
    <w:rsid w:val="00C96C66"/>
    <w:rsid w:val="00CB1409"/>
    <w:rsid w:val="00D802A5"/>
    <w:rsid w:val="00DC0041"/>
    <w:rsid w:val="00E022B2"/>
    <w:rsid w:val="00EC2F40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2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23</cp:revision>
  <cp:lastPrinted>2024-04-25T04:44:00Z</cp:lastPrinted>
  <dcterms:created xsi:type="dcterms:W3CDTF">2023-02-20T10:35:00Z</dcterms:created>
  <dcterms:modified xsi:type="dcterms:W3CDTF">2024-04-25T04:45:00Z</dcterms:modified>
</cp:coreProperties>
</file>