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47" w:rsidRDefault="007B3547" w:rsidP="007B3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3 квартал 2019 года и результатах их рассмотрения.</w:t>
      </w:r>
    </w:p>
    <w:p w:rsidR="007B3547" w:rsidRDefault="007B3547" w:rsidP="007B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№_90 от 21.10.2013года 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3 квартале 2019 года в 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поступило 5 обращений, где рассмотрено 5 вопросов:</w:t>
      </w:r>
    </w:p>
    <w:p w:rsidR="007B3547" w:rsidRDefault="007B3547" w:rsidP="007B3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-1обращение,</w:t>
      </w:r>
      <w:r w:rsidR="00EF4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 1 вопрос.  </w:t>
      </w:r>
    </w:p>
    <w:p w:rsidR="007B3547" w:rsidRDefault="007B3547" w:rsidP="007B3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4 обращения, и рассмотрено 4 вопроса.</w:t>
      </w:r>
    </w:p>
    <w:p w:rsidR="007B3547" w:rsidRDefault="007B3547" w:rsidP="007B3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справочную телефонную службу к спец</w:t>
      </w:r>
      <w:r w:rsidR="004C6966">
        <w:rPr>
          <w:rFonts w:ascii="Times New Roman" w:hAnsi="Times New Roman" w:cs="Times New Roman"/>
          <w:sz w:val="28"/>
          <w:szCs w:val="28"/>
        </w:rPr>
        <w:t>иалисту  поступило - 4обращения.</w:t>
      </w:r>
    </w:p>
    <w:p w:rsidR="004C6966" w:rsidRDefault="004C6966" w:rsidP="004C696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B3547" w:rsidRPr="004C6966" w:rsidRDefault="007B3547" w:rsidP="007B354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Структура и количество обращений, поступивших в адрес Главы </w:t>
      </w:r>
      <w:proofErr w:type="spellStart"/>
      <w:r>
        <w:rPr>
          <w:rFonts w:ascii="Times New Roman" w:hAnsi="Times New Roman" w:cs="Times New Roman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в 3 квартале 2019 года в сравнении со 2 кварталом 2019 года и 3 кварталом 2018года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16880" cy="28549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Default="004C6966" w:rsidP="007B354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4C6966" w:rsidRDefault="004C6966" w:rsidP="007B354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5716E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Тематика вопросов,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содержащихся </w:t>
      </w:r>
      <w:r w:rsidR="004A2F69" w:rsidRPr="000876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 </w:t>
      </w:r>
      <w:r w:rsidR="000876C3" w:rsidRPr="000876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письменных</w:t>
      </w:r>
      <w:r w:rsidRPr="000876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обращениях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поступивших в адрес Главы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</w:t>
      </w:r>
      <w:r w:rsidR="00505411">
        <w:rPr>
          <w:rFonts w:ascii="Times New Roman" w:hAnsi="Times New Roman" w:cs="Times New Roman"/>
          <w:color w:val="000000" w:themeColor="text1"/>
          <w:sz w:val="18"/>
          <w:szCs w:val="18"/>
        </w:rPr>
        <w:t>кой области в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</w:t>
      </w:r>
      <w:r w:rsidR="005054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артале 2019года, в сравнении со 2 кварталом 2019года и 3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кварталом 2018года.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16E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88000" cy="340360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76C3" w:rsidRDefault="000876C3" w:rsidP="00087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письменном обращении </w:t>
      </w:r>
      <w:r>
        <w:rPr>
          <w:rFonts w:ascii="Times New Roman" w:hAnsi="Times New Roman" w:cs="Times New Roman"/>
          <w:sz w:val="28"/>
          <w:szCs w:val="28"/>
        </w:rPr>
        <w:t>вопрос  относится к тематическому разделу:</w:t>
      </w:r>
    </w:p>
    <w:p w:rsidR="000876C3" w:rsidRDefault="000876C3" w:rsidP="00087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«Экономика»:  хозяйственная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Тематика вопросов, содержащихся в  обращениях, поступивших в ходе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личного приёма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адрес Главы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 Новосибирской области и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</w:t>
      </w:r>
      <w:proofErr w:type="spellEnd"/>
      <w:r w:rsidR="004C69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C6966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</w:t>
      </w:r>
      <w:r w:rsidR="004C69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вартале 2019года, в сравнении со 2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кварталом 2</w:t>
      </w:r>
      <w:r w:rsidR="004C6966">
        <w:rPr>
          <w:rFonts w:ascii="Times New Roman" w:hAnsi="Times New Roman" w:cs="Times New Roman"/>
          <w:color w:val="000000" w:themeColor="text1"/>
          <w:sz w:val="18"/>
          <w:szCs w:val="18"/>
        </w:rPr>
        <w:t>019года и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2018года.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88000" cy="288544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3703" w:rsidRDefault="004A3703" w:rsidP="004A3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>, относятся к тематическим разделам:</w:t>
      </w:r>
    </w:p>
    <w:p w:rsidR="004A3703" w:rsidRDefault="004A3703" w:rsidP="004A37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«Жилищно-коммунальная сфера»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9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C69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966">
        <w:rPr>
          <w:rFonts w:ascii="Times New Roman" w:hAnsi="Times New Roman" w:cs="Times New Roman"/>
          <w:i/>
          <w:sz w:val="28"/>
          <w:szCs w:val="28"/>
        </w:rPr>
        <w:t>(коммунальное хозяйство)</w:t>
      </w:r>
    </w:p>
    <w:p w:rsidR="004A3703" w:rsidRDefault="004A3703" w:rsidP="004A3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«Экономика»: </w:t>
      </w:r>
      <w:r w:rsidR="004C6966">
        <w:rPr>
          <w:rFonts w:ascii="Times New Roman" w:hAnsi="Times New Roman" w:cs="Times New Roman"/>
          <w:sz w:val="28"/>
          <w:szCs w:val="28"/>
        </w:rPr>
        <w:t>3 обращения</w:t>
      </w:r>
    </w:p>
    <w:p w:rsidR="004A3703" w:rsidRDefault="004A3703" w:rsidP="004A37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хозяйственная деятельность – 2обращения,</w:t>
      </w:r>
    </w:p>
    <w:p w:rsidR="004C6966" w:rsidRDefault="004A3703" w:rsidP="007B35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информация и информатизация – </w:t>
      </w:r>
      <w:r w:rsidR="004C696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обращения.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Тематика вопросов, содержащихся в  обращениях, поступивших 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Елбанского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Маслянинского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справочному телефону </w:t>
      </w:r>
      <w:r w:rsidR="004C6966">
        <w:rPr>
          <w:rFonts w:ascii="Times New Roman" w:hAnsi="Times New Roman" w:cs="Times New Roman"/>
          <w:color w:val="000000" w:themeColor="text1"/>
          <w:sz w:val="18"/>
          <w:szCs w:val="18"/>
        </w:rPr>
        <w:t>в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</w:t>
      </w:r>
      <w:r w:rsidR="004C6966">
        <w:rPr>
          <w:rFonts w:ascii="Times New Roman" w:hAnsi="Times New Roman" w:cs="Times New Roman"/>
          <w:color w:val="000000" w:themeColor="text1"/>
          <w:sz w:val="18"/>
          <w:szCs w:val="18"/>
        </w:rPr>
        <w:t>артале 2019года, в сравнении со 2 кварталом 2019года и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кварталом 2018года.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88000" cy="288544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6966" w:rsidRPr="004C6966" w:rsidRDefault="004C6966" w:rsidP="004C69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обращения граждан </w:t>
      </w:r>
      <w:r>
        <w:rPr>
          <w:rFonts w:ascii="Times New Roman" w:hAnsi="Times New Roman" w:cs="Times New Roman"/>
          <w:b/>
          <w:sz w:val="28"/>
          <w:szCs w:val="28"/>
        </w:rPr>
        <w:t>по справочному телефону</w:t>
      </w:r>
      <w:r>
        <w:rPr>
          <w:rFonts w:ascii="Times New Roman" w:hAnsi="Times New Roman" w:cs="Times New Roman"/>
          <w:sz w:val="28"/>
          <w:szCs w:val="28"/>
        </w:rPr>
        <w:t xml:space="preserve"> относятся к тематическим разделам:</w:t>
      </w:r>
    </w:p>
    <w:p w:rsidR="00424FA6" w:rsidRDefault="004C6966" w:rsidP="004C69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FA6">
        <w:rPr>
          <w:rFonts w:ascii="Times New Roman" w:hAnsi="Times New Roman" w:cs="Times New Roman"/>
          <w:sz w:val="28"/>
          <w:szCs w:val="28"/>
        </w:rPr>
        <w:t xml:space="preserve"> «Жилищно-коммунальная сфера» :2</w:t>
      </w:r>
      <w:r>
        <w:rPr>
          <w:rFonts w:ascii="Times New Roman" w:hAnsi="Times New Roman" w:cs="Times New Roman"/>
          <w:sz w:val="28"/>
          <w:szCs w:val="28"/>
        </w:rPr>
        <w:t xml:space="preserve"> обращения -</w:t>
      </w:r>
      <w:r w:rsidR="00424FA6">
        <w:rPr>
          <w:rFonts w:ascii="Times New Roman" w:hAnsi="Times New Roman" w:cs="Times New Roman"/>
          <w:i/>
          <w:sz w:val="28"/>
          <w:szCs w:val="28"/>
        </w:rPr>
        <w:t xml:space="preserve"> коммунальное хозяйство- 2</w:t>
      </w:r>
      <w:r w:rsidR="002042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обрщения</w:t>
      </w:r>
      <w:r w:rsidR="00424FA6">
        <w:rPr>
          <w:rFonts w:ascii="Times New Roman" w:hAnsi="Times New Roman" w:cs="Times New Roman"/>
          <w:i/>
          <w:sz w:val="28"/>
          <w:szCs w:val="28"/>
        </w:rPr>
        <w:t>;</w:t>
      </w:r>
    </w:p>
    <w:p w:rsidR="004C6966" w:rsidRDefault="00424FA6" w:rsidP="004C69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«Экономика»: 2</w:t>
      </w:r>
      <w:r w:rsidR="004C696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696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C6966" w:rsidRDefault="00424FA6" w:rsidP="004C69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 и информатизация -2 обращения</w:t>
      </w:r>
      <w:r w:rsidR="004C6966">
        <w:rPr>
          <w:rFonts w:ascii="Times New Roman" w:hAnsi="Times New Roman" w:cs="Times New Roman"/>
          <w:i/>
          <w:sz w:val="28"/>
          <w:szCs w:val="28"/>
        </w:rPr>
        <w:t>;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47" w:rsidRDefault="00424FA6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</w:t>
      </w:r>
      <w:r w:rsidR="007B3547">
        <w:rPr>
          <w:rFonts w:ascii="Times New Roman" w:hAnsi="Times New Roman" w:cs="Times New Roman"/>
          <w:sz w:val="28"/>
          <w:szCs w:val="28"/>
        </w:rPr>
        <w:t xml:space="preserve">квартале 2019 года  рассматривались вопросы </w:t>
      </w:r>
      <w:proofErr w:type="gramStart"/>
      <w:r w:rsidR="007B35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B3547">
        <w:rPr>
          <w:rFonts w:ascii="Times New Roman" w:hAnsi="Times New Roman" w:cs="Times New Roman"/>
          <w:sz w:val="28"/>
          <w:szCs w:val="28"/>
        </w:rPr>
        <w:t>: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-водоснаб</w:t>
      </w:r>
      <w:r w:rsidR="00424FA6">
        <w:rPr>
          <w:rFonts w:ascii="Times New Roman" w:hAnsi="Times New Roman" w:cs="Times New Roman"/>
          <w:sz w:val="28"/>
          <w:szCs w:val="28"/>
        </w:rPr>
        <w:t>жению;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4FA6">
        <w:rPr>
          <w:rFonts w:ascii="Times New Roman" w:hAnsi="Times New Roman" w:cs="Times New Roman"/>
          <w:sz w:val="28"/>
          <w:szCs w:val="28"/>
        </w:rPr>
        <w:t xml:space="preserve">приобретение и настройка </w:t>
      </w:r>
      <w:r>
        <w:rPr>
          <w:rFonts w:ascii="Times New Roman" w:hAnsi="Times New Roman" w:cs="Times New Roman"/>
          <w:sz w:val="28"/>
          <w:szCs w:val="28"/>
        </w:rPr>
        <w:t>оборудова</w:t>
      </w:r>
      <w:r w:rsidR="00424FA6">
        <w:rPr>
          <w:rFonts w:ascii="Times New Roman" w:hAnsi="Times New Roman" w:cs="Times New Roman"/>
          <w:sz w:val="28"/>
          <w:szCs w:val="28"/>
        </w:rPr>
        <w:t xml:space="preserve">ния ЦЭТВ </w:t>
      </w:r>
      <w:r>
        <w:rPr>
          <w:rFonts w:ascii="Times New Roman" w:hAnsi="Times New Roman" w:cs="Times New Roman"/>
          <w:sz w:val="28"/>
          <w:szCs w:val="28"/>
        </w:rPr>
        <w:t xml:space="preserve"> (в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переходом на цифровое вещание, а так же возмещению зат</w:t>
      </w:r>
      <w:r w:rsidR="00424FA6">
        <w:rPr>
          <w:rFonts w:ascii="Times New Roman" w:hAnsi="Times New Roman" w:cs="Times New Roman"/>
          <w:sz w:val="28"/>
          <w:szCs w:val="28"/>
        </w:rPr>
        <w:t>рат, за приобретенное</w:t>
      </w:r>
      <w:r>
        <w:rPr>
          <w:rFonts w:ascii="Times New Roman" w:hAnsi="Times New Roman" w:cs="Times New Roman"/>
          <w:sz w:val="28"/>
          <w:szCs w:val="28"/>
        </w:rPr>
        <w:t xml:space="preserve"> спутниковое оборудование)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47" w:rsidRDefault="007B3547" w:rsidP="007B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47" w:rsidRDefault="007B3547" w:rsidP="007B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47" w:rsidRDefault="007B3547" w:rsidP="007B3547">
      <w:pPr>
        <w:spacing w:after="0"/>
        <w:rPr>
          <w:sz w:val="28"/>
          <w:szCs w:val="28"/>
        </w:rPr>
      </w:pPr>
    </w:p>
    <w:p w:rsidR="007B3547" w:rsidRDefault="007B3547" w:rsidP="007B3547">
      <w:pPr>
        <w:spacing w:after="0"/>
        <w:rPr>
          <w:sz w:val="24"/>
          <w:szCs w:val="24"/>
        </w:rPr>
      </w:pPr>
    </w:p>
    <w:p w:rsidR="007B3547" w:rsidRDefault="007B3547" w:rsidP="007B3547"/>
    <w:p w:rsidR="00283FEA" w:rsidRDefault="00283FEA"/>
    <w:sectPr w:rsidR="00283FEA" w:rsidSect="004C69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3547"/>
    <w:rsid w:val="00020CF6"/>
    <w:rsid w:val="00022CF3"/>
    <w:rsid w:val="000876C3"/>
    <w:rsid w:val="001D44A2"/>
    <w:rsid w:val="00204274"/>
    <w:rsid w:val="00283FEA"/>
    <w:rsid w:val="00424FA6"/>
    <w:rsid w:val="004A2F69"/>
    <w:rsid w:val="004A3703"/>
    <w:rsid w:val="004C6966"/>
    <w:rsid w:val="00505411"/>
    <w:rsid w:val="0055716E"/>
    <w:rsid w:val="005B0957"/>
    <w:rsid w:val="00675BBA"/>
    <w:rsid w:val="006B0013"/>
    <w:rsid w:val="0071066C"/>
    <w:rsid w:val="007B3547"/>
    <w:rsid w:val="00DD3D00"/>
    <w:rsid w:val="00DE2489"/>
    <w:rsid w:val="00E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4493249265987512E-2"/>
          <c:y val="4.9667951557174128E-2"/>
          <c:w val="0.67168602810895772"/>
          <c:h val="0.674461841288139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3квартал 2019года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2019года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5</c:v>
                </c:pt>
                <c:pt idx="2">
                  <c:v>14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2018года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hape val="cylinder"/>
        <c:axId val="37137408"/>
        <c:axId val="37621760"/>
        <c:axId val="0"/>
      </c:bar3DChart>
      <c:catAx>
        <c:axId val="37137408"/>
        <c:scaling>
          <c:orientation val="minMax"/>
        </c:scaling>
        <c:axPos val="b"/>
        <c:tickLblPos val="nextTo"/>
        <c:crossAx val="37621760"/>
        <c:crosses val="autoZero"/>
        <c:auto val="1"/>
        <c:lblAlgn val="ctr"/>
        <c:lblOffset val="100"/>
      </c:catAx>
      <c:valAx>
        <c:axId val="37621760"/>
        <c:scaling>
          <c:orientation val="minMax"/>
        </c:scaling>
        <c:axPos val="l"/>
        <c:majorGridlines/>
        <c:numFmt formatCode="General" sourceLinked="1"/>
        <c:tickLblPos val="nextTo"/>
        <c:crossAx val="37137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3квартал 2019г.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2вартал 2019г.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 2018г.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hape val="cylinder"/>
        <c:axId val="83206528"/>
        <c:axId val="83208832"/>
        <c:axId val="0"/>
      </c:bar3DChart>
      <c:catAx>
        <c:axId val="83206528"/>
        <c:scaling>
          <c:orientation val="minMax"/>
        </c:scaling>
        <c:axPos val="l"/>
        <c:tickLblPos val="nextTo"/>
        <c:crossAx val="83208832"/>
        <c:crosses val="autoZero"/>
        <c:auto val="1"/>
        <c:lblAlgn val="ctr"/>
        <c:lblOffset val="100"/>
      </c:catAx>
      <c:valAx>
        <c:axId val="83208832"/>
        <c:scaling>
          <c:orientation val="minMax"/>
        </c:scaling>
        <c:axPos val="b"/>
        <c:majorGridlines/>
        <c:numFmt formatCode="General" sourceLinked="1"/>
        <c:tickLblPos val="nextTo"/>
        <c:crossAx val="83206528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3квартал 2019г.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вартал 2019г.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</c:v>
                </c:pt>
                <c:pt idx="1">
                  <c:v>4</c:v>
                </c:pt>
                <c:pt idx="2">
                  <c:v>7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 2018г.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hape val="cylinder"/>
        <c:axId val="83758464"/>
        <c:axId val="84124800"/>
        <c:axId val="0"/>
      </c:bar3DChart>
      <c:catAx>
        <c:axId val="83758464"/>
        <c:scaling>
          <c:orientation val="minMax"/>
        </c:scaling>
        <c:axPos val="l"/>
        <c:tickLblPos val="nextTo"/>
        <c:crossAx val="84124800"/>
        <c:crosses val="autoZero"/>
        <c:auto val="1"/>
        <c:lblAlgn val="ctr"/>
        <c:lblOffset val="100"/>
      </c:catAx>
      <c:valAx>
        <c:axId val="84124800"/>
        <c:scaling>
          <c:orientation val="minMax"/>
        </c:scaling>
        <c:axPos val="b"/>
        <c:majorGridlines/>
        <c:numFmt formatCode="General" sourceLinked="1"/>
        <c:tickLblPos val="nextTo"/>
        <c:crossAx val="83758464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3квартал 2019г.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2вартал 2019г.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2</c:v>
                </c:pt>
                <c:pt idx="2">
                  <c:v>4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3квартал 2018г.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shape val="cylinder"/>
        <c:axId val="83762176"/>
        <c:axId val="83927808"/>
        <c:axId val="0"/>
      </c:bar3DChart>
      <c:catAx>
        <c:axId val="83762176"/>
        <c:scaling>
          <c:orientation val="minMax"/>
        </c:scaling>
        <c:axPos val="l"/>
        <c:tickLblPos val="nextTo"/>
        <c:crossAx val="83927808"/>
        <c:crosses val="autoZero"/>
        <c:auto val="1"/>
        <c:lblAlgn val="ctr"/>
        <c:lblOffset val="100"/>
      </c:catAx>
      <c:valAx>
        <c:axId val="83927808"/>
        <c:scaling>
          <c:orientation val="minMax"/>
        </c:scaling>
        <c:axPos val="b"/>
        <c:majorGridlines/>
        <c:numFmt formatCode="General" sourceLinked="1"/>
        <c:tickLblPos val="nextTo"/>
        <c:crossAx val="83762176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2019-10-30T08:27:00Z</dcterms:created>
  <dcterms:modified xsi:type="dcterms:W3CDTF">2019-10-31T07:25:00Z</dcterms:modified>
</cp:coreProperties>
</file>