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C9" w:rsidRDefault="00CE63C9" w:rsidP="003B45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адрес Главы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за </w:t>
      </w:r>
      <w:r w:rsidR="00803D1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2020 года и результатах их рассмотрения.</w:t>
      </w:r>
    </w:p>
    <w:p w:rsidR="00CE63C9" w:rsidRDefault="00CE63C9" w:rsidP="00CE6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№_90 от 21.10.2013года «Об утверждении Инструкции о Порядке организации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CE63C9" w:rsidRDefault="00BA01F6" w:rsidP="00CE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803D10">
        <w:rPr>
          <w:rFonts w:ascii="Times New Roman" w:hAnsi="Times New Roman" w:cs="Times New Roman"/>
          <w:sz w:val="28"/>
          <w:szCs w:val="28"/>
        </w:rPr>
        <w:t xml:space="preserve"> 4 </w:t>
      </w:r>
      <w:r w:rsidR="00CE63C9">
        <w:rPr>
          <w:rFonts w:ascii="Times New Roman" w:hAnsi="Times New Roman" w:cs="Times New Roman"/>
          <w:sz w:val="28"/>
          <w:szCs w:val="28"/>
        </w:rPr>
        <w:t xml:space="preserve">квартале 2020 года в  адрес Главы </w:t>
      </w:r>
      <w:proofErr w:type="spellStart"/>
      <w:r w:rsidR="00CE63C9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CE63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E63C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E63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CE63C9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CE63C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CE63C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E63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поступило </w:t>
      </w:r>
      <w:r w:rsidR="00803D10">
        <w:rPr>
          <w:rFonts w:ascii="Times New Roman" w:hAnsi="Times New Roman" w:cs="Times New Roman"/>
          <w:sz w:val="28"/>
          <w:szCs w:val="28"/>
        </w:rPr>
        <w:t>2</w:t>
      </w:r>
      <w:r w:rsidR="00CE63C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03D10">
        <w:rPr>
          <w:rFonts w:ascii="Times New Roman" w:hAnsi="Times New Roman" w:cs="Times New Roman"/>
          <w:sz w:val="28"/>
          <w:szCs w:val="28"/>
        </w:rPr>
        <w:t>я</w:t>
      </w:r>
      <w:r w:rsidR="00CE63C9">
        <w:rPr>
          <w:rFonts w:ascii="Times New Roman" w:hAnsi="Times New Roman" w:cs="Times New Roman"/>
          <w:sz w:val="28"/>
          <w:szCs w:val="28"/>
        </w:rPr>
        <w:t xml:space="preserve">, где рассмотрено </w:t>
      </w:r>
      <w:r w:rsidR="00803D10">
        <w:rPr>
          <w:rFonts w:ascii="Times New Roman" w:hAnsi="Times New Roman" w:cs="Times New Roman"/>
          <w:sz w:val="28"/>
          <w:szCs w:val="28"/>
        </w:rPr>
        <w:t>2</w:t>
      </w:r>
      <w:r w:rsidR="00CE63C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03D10">
        <w:rPr>
          <w:rFonts w:ascii="Times New Roman" w:hAnsi="Times New Roman" w:cs="Times New Roman"/>
          <w:sz w:val="28"/>
          <w:szCs w:val="28"/>
        </w:rPr>
        <w:t>а</w:t>
      </w:r>
      <w:r w:rsidR="00CE6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3C9" w:rsidRDefault="00CE63C9" w:rsidP="00CE63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Письменных обращений - </w:t>
      </w:r>
      <w:r w:rsidR="00803D10"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3C9" w:rsidRDefault="00CE63C9" w:rsidP="00CE63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 не поступало.</w:t>
      </w:r>
    </w:p>
    <w:p w:rsidR="00CE63C9" w:rsidRDefault="00CE63C9" w:rsidP="00CE63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справочную телефонную службу к специалисту – </w:t>
      </w:r>
      <w:r w:rsidR="003B458A">
        <w:rPr>
          <w:rFonts w:ascii="Times New Roman" w:hAnsi="Times New Roman" w:cs="Times New Roman"/>
          <w:sz w:val="28"/>
          <w:szCs w:val="28"/>
        </w:rPr>
        <w:t>не поступало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63C9" w:rsidRDefault="00CE63C9" w:rsidP="00CE63C9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Структура и количество обращений, поступивших в адрес Главы </w:t>
      </w:r>
      <w:proofErr w:type="spellStart"/>
      <w:r>
        <w:rPr>
          <w:rFonts w:ascii="Times New Roman" w:hAnsi="Times New Roman" w:cs="Times New Roman"/>
          <w:sz w:val="18"/>
          <w:szCs w:val="18"/>
        </w:rPr>
        <w:t>Елбанского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Маслянинского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</w:t>
      </w:r>
      <w:r w:rsidR="003B458A">
        <w:rPr>
          <w:rFonts w:ascii="Times New Roman" w:hAnsi="Times New Roman" w:cs="Times New Roman"/>
          <w:sz w:val="18"/>
          <w:szCs w:val="18"/>
        </w:rPr>
        <w:t>айона Новосибирской области во 4</w:t>
      </w:r>
      <w:r>
        <w:rPr>
          <w:rFonts w:ascii="Times New Roman" w:hAnsi="Times New Roman" w:cs="Times New Roman"/>
          <w:sz w:val="18"/>
          <w:szCs w:val="18"/>
        </w:rPr>
        <w:t xml:space="preserve"> кв</w:t>
      </w:r>
      <w:r w:rsidR="003B458A">
        <w:rPr>
          <w:rFonts w:ascii="Times New Roman" w:hAnsi="Times New Roman" w:cs="Times New Roman"/>
          <w:sz w:val="18"/>
          <w:szCs w:val="18"/>
        </w:rPr>
        <w:t>артале 2020 года в сравнении с 3 кварталом 2020 года и 4</w:t>
      </w:r>
      <w:r>
        <w:rPr>
          <w:rFonts w:ascii="Times New Roman" w:hAnsi="Times New Roman" w:cs="Times New Roman"/>
          <w:sz w:val="18"/>
          <w:szCs w:val="18"/>
        </w:rPr>
        <w:t xml:space="preserve"> кварталом 2019года</w:t>
      </w: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37200" cy="286512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Тематика вопросов,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содержащихся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 письменных обращениях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поступивших в адрес Главы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Елбанского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</w:t>
      </w: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Маслянинского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</w:t>
      </w:r>
      <w:r w:rsidR="00547531">
        <w:rPr>
          <w:rFonts w:ascii="Times New Roman" w:hAnsi="Times New Roman" w:cs="Times New Roman"/>
          <w:color w:val="000000" w:themeColor="text1"/>
          <w:sz w:val="18"/>
          <w:szCs w:val="18"/>
        </w:rPr>
        <w:t>айона Новосибирской области в 4 квартале 2020 , в сравнении с 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2020года и </w:t>
      </w:r>
      <w:r w:rsidR="00547531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2019года.</w:t>
      </w: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08320" cy="341376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письменных обращениях </w:t>
      </w:r>
      <w:r>
        <w:rPr>
          <w:rFonts w:ascii="Times New Roman" w:hAnsi="Times New Roman" w:cs="Times New Roman"/>
          <w:sz w:val="28"/>
          <w:szCs w:val="28"/>
        </w:rPr>
        <w:t>вопросы  относятся к тематическим разделам:</w:t>
      </w:r>
    </w:p>
    <w:p w:rsidR="00CE63C9" w:rsidRDefault="00295335" w:rsidP="00CE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«Оборона, безопасность</w:t>
      </w:r>
      <w:r w:rsidR="009C2C3C">
        <w:rPr>
          <w:rFonts w:ascii="Times New Roman" w:hAnsi="Times New Roman" w:cs="Times New Roman"/>
          <w:sz w:val="28"/>
          <w:szCs w:val="28"/>
        </w:rPr>
        <w:t>, законность</w:t>
      </w:r>
      <w:r w:rsidR="00CE63C9">
        <w:rPr>
          <w:rFonts w:ascii="Times New Roman" w:hAnsi="Times New Roman" w:cs="Times New Roman"/>
          <w:sz w:val="28"/>
          <w:szCs w:val="28"/>
        </w:rPr>
        <w:t xml:space="preserve">»: </w:t>
      </w:r>
      <w:r w:rsidR="00CE63C9">
        <w:rPr>
          <w:rFonts w:ascii="Times New Roman" w:hAnsi="Times New Roman" w:cs="Times New Roman"/>
          <w:i/>
          <w:sz w:val="28"/>
          <w:szCs w:val="28"/>
        </w:rPr>
        <w:t xml:space="preserve"> -1.</w:t>
      </w:r>
    </w:p>
    <w:p w:rsidR="00CE63C9" w:rsidRPr="006E0A6F" w:rsidRDefault="00CE63C9" w:rsidP="00CE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 Жилищно-коммунальная сфера»: </w:t>
      </w:r>
      <w:r w:rsidRPr="008B544C">
        <w:rPr>
          <w:rFonts w:ascii="Times New Roman" w:hAnsi="Times New Roman" w:cs="Times New Roman"/>
          <w:i/>
          <w:sz w:val="28"/>
          <w:szCs w:val="28"/>
        </w:rPr>
        <w:t xml:space="preserve">Реновация </w:t>
      </w:r>
      <w:proofErr w:type="gramStart"/>
      <w:r w:rsidRPr="008B544C">
        <w:rPr>
          <w:rFonts w:ascii="Times New Roman" w:hAnsi="Times New Roman" w:cs="Times New Roman"/>
          <w:i/>
          <w:sz w:val="28"/>
          <w:szCs w:val="28"/>
        </w:rPr>
        <w:t>жилого</w:t>
      </w:r>
      <w:proofErr w:type="gramEnd"/>
      <w:r w:rsidRPr="008B544C">
        <w:rPr>
          <w:rFonts w:ascii="Times New Roman" w:hAnsi="Times New Roman" w:cs="Times New Roman"/>
          <w:i/>
          <w:sz w:val="28"/>
          <w:szCs w:val="28"/>
        </w:rPr>
        <w:t xml:space="preserve"> фонда-2, пользование жилищным фондом – 1; </w:t>
      </w:r>
    </w:p>
    <w:p w:rsidR="00CE63C9" w:rsidRPr="008B544C" w:rsidRDefault="00CE63C9" w:rsidP="00CE63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Тематика вопросов, содержащихся в  обращениях, поступивших в ходе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личного приёма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в адрес Главы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Елбанского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Маслянинского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 Новосибирской области и в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Маслянинского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в </w:t>
      </w:r>
      <w:r w:rsidR="009C2C3C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квартале  2020года, в сравне</w:t>
      </w:r>
      <w:r w:rsidR="009C2C3C">
        <w:rPr>
          <w:rFonts w:ascii="Times New Roman" w:hAnsi="Times New Roman" w:cs="Times New Roman"/>
          <w:color w:val="000000" w:themeColor="text1"/>
          <w:sz w:val="18"/>
          <w:szCs w:val="18"/>
        </w:rPr>
        <w:t>нии с 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2020года и </w:t>
      </w:r>
      <w:r w:rsidR="009C2C3C">
        <w:rPr>
          <w:rFonts w:ascii="Times New Roman" w:hAnsi="Times New Roman" w:cs="Times New Roman"/>
          <w:color w:val="000000" w:themeColor="text1"/>
          <w:sz w:val="18"/>
          <w:szCs w:val="18"/>
        </w:rPr>
        <w:t>4 кварталом 2019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года.</w:t>
      </w: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08320" cy="2895600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63C9" w:rsidRDefault="00CE63C9" w:rsidP="00CE63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63C9" w:rsidRDefault="00CE63C9" w:rsidP="00927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3C9" w:rsidRDefault="00CE63C9" w:rsidP="00CE63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Тематика вопросов, содержащихся в  обращениях, поступивших  в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Елбанского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Маслянинского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 справочному телефону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</w:t>
      </w:r>
      <w:r w:rsidR="00927F1E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квартале 2020года, в сравне</w:t>
      </w:r>
      <w:r w:rsidR="00927F1E">
        <w:rPr>
          <w:rFonts w:ascii="Times New Roman" w:hAnsi="Times New Roman" w:cs="Times New Roman"/>
          <w:color w:val="000000" w:themeColor="text1"/>
          <w:sz w:val="18"/>
          <w:szCs w:val="18"/>
        </w:rPr>
        <w:t>нии с 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2020года и </w:t>
      </w:r>
      <w:r w:rsidR="00927F1E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2019года.</w:t>
      </w: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08320" cy="289560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3C9" w:rsidRDefault="00CE63C9" w:rsidP="00CE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3C9" w:rsidRDefault="00CE63C9" w:rsidP="00CE6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283FEA" w:rsidRDefault="00283FEA"/>
    <w:sectPr w:rsidR="00283FEA" w:rsidSect="0028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63C9"/>
    <w:rsid w:val="00274078"/>
    <w:rsid w:val="00283FEA"/>
    <w:rsid w:val="00295335"/>
    <w:rsid w:val="002B1D96"/>
    <w:rsid w:val="003B458A"/>
    <w:rsid w:val="003B61F9"/>
    <w:rsid w:val="00547531"/>
    <w:rsid w:val="00675BBA"/>
    <w:rsid w:val="00803D10"/>
    <w:rsid w:val="00927F1E"/>
    <w:rsid w:val="009C2C3C"/>
    <w:rsid w:val="009E180D"/>
    <w:rsid w:val="00A07D14"/>
    <w:rsid w:val="00A35F43"/>
    <w:rsid w:val="00BA01F6"/>
    <w:rsid w:val="00CE63C9"/>
    <w:rsid w:val="00EB7E11"/>
    <w:rsid w:val="00F7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4493249265987512E-2"/>
          <c:y val="4.9667951557174524E-2"/>
          <c:w val="0.67168602810895772"/>
          <c:h val="0.6744618412881462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2020года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2020года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2019года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cylinder"/>
        <c:axId val="36472320"/>
        <c:axId val="36473856"/>
        <c:axId val="0"/>
      </c:bar3DChart>
      <c:catAx>
        <c:axId val="36472320"/>
        <c:scaling>
          <c:orientation val="minMax"/>
        </c:scaling>
        <c:axPos val="b"/>
        <c:tickLblPos val="nextTo"/>
        <c:crossAx val="36473856"/>
        <c:crosses val="autoZero"/>
        <c:auto val="1"/>
        <c:lblAlgn val="ctr"/>
        <c:lblOffset val="100"/>
      </c:catAx>
      <c:valAx>
        <c:axId val="36473856"/>
        <c:scaling>
          <c:orientation val="minMax"/>
        </c:scaling>
        <c:axPos val="l"/>
        <c:majorGridlines/>
        <c:numFmt formatCode="General" sourceLinked="1"/>
        <c:tickLblPos val="nextTo"/>
        <c:crossAx val="36472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4квартал 2020г.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2020г.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2019г.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shape val="cylinder"/>
        <c:axId val="37339520"/>
        <c:axId val="37341056"/>
        <c:axId val="0"/>
      </c:bar3DChart>
      <c:catAx>
        <c:axId val="37339520"/>
        <c:scaling>
          <c:orientation val="minMax"/>
        </c:scaling>
        <c:axPos val="l"/>
        <c:tickLblPos val="nextTo"/>
        <c:crossAx val="37341056"/>
        <c:crosses val="autoZero"/>
        <c:auto val="1"/>
        <c:lblAlgn val="ctr"/>
        <c:lblOffset val="100"/>
      </c:catAx>
      <c:valAx>
        <c:axId val="37341056"/>
        <c:scaling>
          <c:orientation val="minMax"/>
        </c:scaling>
        <c:axPos val="b"/>
        <c:majorGridlines/>
        <c:numFmt formatCode="General" sourceLinked="1"/>
        <c:tickLblPos val="nextTo"/>
        <c:crossAx val="37339520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2020г.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вартал 2020г.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4квартал 2019г.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shape val="cylinder"/>
        <c:axId val="39463936"/>
        <c:axId val="39495936"/>
        <c:axId val="0"/>
      </c:bar3DChart>
      <c:catAx>
        <c:axId val="39463936"/>
        <c:scaling>
          <c:orientation val="minMax"/>
        </c:scaling>
        <c:axPos val="l"/>
        <c:tickLblPos val="nextTo"/>
        <c:crossAx val="39495936"/>
        <c:crosses val="autoZero"/>
        <c:auto val="1"/>
        <c:lblAlgn val="ctr"/>
        <c:lblOffset val="100"/>
      </c:catAx>
      <c:valAx>
        <c:axId val="39495936"/>
        <c:scaling>
          <c:orientation val="minMax"/>
        </c:scaling>
        <c:axPos val="b"/>
        <c:majorGridlines/>
        <c:numFmt formatCode="General" sourceLinked="1"/>
        <c:tickLblPos val="nextTo"/>
        <c:crossAx val="39463936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4квартал 2020г.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3вартал 2020г.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4квартал 2019г.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shape val="cylinder"/>
        <c:axId val="70918528"/>
        <c:axId val="72048640"/>
        <c:axId val="0"/>
      </c:bar3DChart>
      <c:catAx>
        <c:axId val="70918528"/>
        <c:scaling>
          <c:orientation val="minMax"/>
        </c:scaling>
        <c:axPos val="l"/>
        <c:tickLblPos val="nextTo"/>
        <c:crossAx val="72048640"/>
        <c:crosses val="autoZero"/>
        <c:auto val="1"/>
        <c:lblAlgn val="ctr"/>
        <c:lblOffset val="100"/>
      </c:catAx>
      <c:valAx>
        <c:axId val="72048640"/>
        <c:scaling>
          <c:orientation val="minMax"/>
        </c:scaling>
        <c:axPos val="b"/>
        <c:majorGridlines/>
        <c:numFmt formatCode="General" sourceLinked="1"/>
        <c:tickLblPos val="nextTo"/>
        <c:crossAx val="70918528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12</cp:revision>
  <dcterms:created xsi:type="dcterms:W3CDTF">2020-12-29T04:42:00Z</dcterms:created>
  <dcterms:modified xsi:type="dcterms:W3CDTF">2020-12-29T08:07:00Z</dcterms:modified>
</cp:coreProperties>
</file>